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15B" w:rsidRDefault="00C94612" w:rsidP="006D2297">
      <w:pPr>
        <w:pStyle w:val="Corpsdetexte"/>
        <w:tabs>
          <w:tab w:val="left" w:pos="180"/>
        </w:tabs>
      </w:pPr>
      <w:bookmarkStart w:id="0" w:name="_GoBack"/>
      <w:bookmarkEnd w:id="0"/>
      <w:r>
        <w:t>ARRÊTÉ PORTANT</w:t>
      </w:r>
      <w:r w:rsidR="0052415B">
        <w:t xml:space="preserve"> ATTRIBUTION D</w:t>
      </w:r>
      <w:r>
        <w:t xml:space="preserve">U CERTIFICAT </w:t>
      </w:r>
      <w:r w:rsidR="00B314AB" w:rsidRPr="00B314AB">
        <w:t>COMPLÉ</w:t>
      </w:r>
      <w:r w:rsidR="00B314AB">
        <w:t>MENTAIRE</w:t>
      </w:r>
      <w:r w:rsidR="0044577F">
        <w:t xml:space="preserve"> DES DIPLÔMES DE LA JEUNESSE, DE L’ÉDUCATION POPULAIRE ET DU SPORT</w:t>
      </w:r>
    </w:p>
    <w:p w:rsidR="0052415B" w:rsidRDefault="0052415B" w:rsidP="00BE06CF">
      <w:pPr>
        <w:tabs>
          <w:tab w:val="left" w:pos="1620"/>
        </w:tabs>
        <w:jc w:val="center"/>
      </w:pPr>
    </w:p>
    <w:p w:rsidR="00C56AED" w:rsidRDefault="00C56AED" w:rsidP="00C56AED">
      <w:pPr>
        <w:jc w:val="both"/>
      </w:pPr>
      <w:r>
        <w:t xml:space="preserve">Le </w:t>
      </w:r>
      <w:r w:rsidRPr="003D27D0">
        <w:t>ministre de l'éducati</w:t>
      </w:r>
      <w:r>
        <w:t>on nationale et de la jeunesse, l</w:t>
      </w:r>
      <w:r w:rsidRPr="001E4A22">
        <w:t>a ministre des sports et des jeux Olympiques et Paralympiques</w:t>
      </w:r>
      <w:r>
        <w:t xml:space="preserve">, </w:t>
      </w:r>
    </w:p>
    <w:p w:rsidR="00E35E24" w:rsidRDefault="00E35E24" w:rsidP="00E35E24">
      <w:pPr>
        <w:jc w:val="both"/>
      </w:pPr>
    </w:p>
    <w:p w:rsidR="00E35E24" w:rsidRDefault="00E35E24" w:rsidP="00E35E24">
      <w:pPr>
        <w:jc w:val="both"/>
      </w:pPr>
      <w:r>
        <w:t>Vu le code de l’éducation et, notamment, les articles L. 335-5 et L. 335-6,</w:t>
      </w:r>
    </w:p>
    <w:p w:rsidR="00E35E24" w:rsidRDefault="00E35E24" w:rsidP="00E35E24">
      <w:pPr>
        <w:jc w:val="both"/>
      </w:pPr>
      <w:r>
        <w:t>Vu le code du travail, notamment l’article L. 6111-1,</w:t>
      </w:r>
    </w:p>
    <w:p w:rsidR="00972587" w:rsidRDefault="00972587" w:rsidP="008652C7">
      <w:pPr>
        <w:tabs>
          <w:tab w:val="left" w:pos="1620"/>
        </w:tabs>
        <w:jc w:val="both"/>
      </w:pPr>
      <w:r w:rsidRPr="00972587">
        <w:t>Vu le code du sport, notamment les articles D. 212-26, D. 212-42 et D. 212-58,</w:t>
      </w:r>
    </w:p>
    <w:p w:rsidR="00AD0B97" w:rsidRPr="00B95D1E" w:rsidRDefault="00AD0B97" w:rsidP="00AD0B97">
      <w:pPr>
        <w:tabs>
          <w:tab w:val="left" w:pos="1620"/>
        </w:tabs>
        <w:jc w:val="both"/>
      </w:pPr>
      <w:r w:rsidRPr="00B95D1E">
        <w:t>Vu le décret n° 2010-1582 du 17 décembre 2010 relatif à l’organisation et aux missions des services de l’État dans les départements et les régions d’</w:t>
      </w:r>
      <w:proofErr w:type="spellStart"/>
      <w:r w:rsidRPr="00B95D1E">
        <w:t>outre mer</w:t>
      </w:r>
      <w:proofErr w:type="spellEnd"/>
      <w:r w:rsidRPr="00B95D1E">
        <w:t>, à Mayotte et à Saint Pierre et Miquelon,</w:t>
      </w:r>
    </w:p>
    <w:p w:rsidR="00AD0B97" w:rsidRPr="00B95D1E" w:rsidRDefault="00AD0B97" w:rsidP="00AD0B97">
      <w:pPr>
        <w:tabs>
          <w:tab w:val="left" w:pos="1620"/>
        </w:tabs>
        <w:jc w:val="both"/>
      </w:pPr>
      <w:r w:rsidRPr="00B95D1E">
        <w:t>Vu le décret n° 2019-894 du 28 août 2019 relatif à l'organisation et aux missions des services de l'Etat en Guyan</w:t>
      </w:r>
      <w:r>
        <w:t>e,</w:t>
      </w:r>
    </w:p>
    <w:p w:rsidR="00AD0B97" w:rsidRPr="00B95D1E" w:rsidRDefault="00AD0B97" w:rsidP="00AD0B97">
      <w:pPr>
        <w:tabs>
          <w:tab w:val="left" w:pos="1620"/>
        </w:tabs>
        <w:jc w:val="both"/>
      </w:pPr>
      <w:r w:rsidRPr="00B95D1E">
        <w:t>Vu le décret n° 2020-1542 du 9 décembre 2020 relatif aux compétences des autorités académiques dans le domaine des politiques de la jeunesse, de l'éducation populaire, de la vie associative, de l'engagement civique et des sports et à l'organisation des services chargés de leur mise en œuvr</w:t>
      </w:r>
      <w:r>
        <w:t>e,</w:t>
      </w:r>
    </w:p>
    <w:p w:rsidR="0052415B" w:rsidRDefault="00F63025" w:rsidP="00F648E9">
      <w:pPr>
        <w:jc w:val="both"/>
      </w:pPr>
      <w:r>
        <w:t>Vu l’arrêté du 30/05/2017</w:t>
      </w:r>
      <w:r w:rsidR="00B314AB">
        <w:t xml:space="preserve"> </w:t>
      </w:r>
      <w:r>
        <w:t xml:space="preserve">portant création </w:t>
      </w:r>
      <w:r w:rsidR="00B92AA5">
        <w:t xml:space="preserve">du certificat </w:t>
      </w:r>
      <w:r w:rsidR="00B314AB">
        <w:t>complémentaire</w:t>
      </w:r>
      <w:r w:rsidR="00D81F30">
        <w:t xml:space="preserve"> </w:t>
      </w:r>
      <w:r>
        <w:t>Accompagnement et inclusion des personnes en situation de handicap</w:t>
      </w:r>
      <w:r w:rsidR="00C94612">
        <w:t>,</w:t>
      </w:r>
    </w:p>
    <w:p w:rsidR="006268FB" w:rsidRPr="006268FB" w:rsidRDefault="006268FB" w:rsidP="006268FB">
      <w:pPr>
        <w:tabs>
          <w:tab w:val="left" w:pos="1620"/>
        </w:tabs>
        <w:jc w:val="both"/>
        <w:rPr>
          <w:iCs/>
        </w:rPr>
      </w:pPr>
      <w:r>
        <w:t xml:space="preserve">Vu le </w:t>
      </w:r>
      <w:proofErr w:type="spellStart"/>
      <w:r>
        <w:t>procès verbal</w:t>
      </w:r>
      <w:proofErr w:type="spellEnd"/>
      <w:r>
        <w:t xml:space="preserve"> établi à l’issue de la délibération du jury le 21/12/2023,</w:t>
      </w:r>
    </w:p>
    <w:p w:rsidR="0091738C" w:rsidRDefault="0091738C" w:rsidP="00BE06CF">
      <w:pPr>
        <w:tabs>
          <w:tab w:val="left" w:pos="1620"/>
        </w:tabs>
        <w:jc w:val="center"/>
      </w:pPr>
    </w:p>
    <w:p w:rsidR="0052415B" w:rsidRDefault="00C94612" w:rsidP="009500D4">
      <w:pPr>
        <w:tabs>
          <w:tab w:val="left" w:pos="1620"/>
        </w:tabs>
        <w:jc w:val="center"/>
        <w:outlineLvl w:val="0"/>
      </w:pPr>
      <w:r>
        <w:t>ARRÊ</w:t>
      </w:r>
      <w:r w:rsidR="0052415B">
        <w:t>TE</w:t>
      </w:r>
    </w:p>
    <w:p w:rsidR="0052415B" w:rsidRDefault="0052415B" w:rsidP="00BE06CF">
      <w:pPr>
        <w:tabs>
          <w:tab w:val="left" w:pos="1620"/>
        </w:tabs>
        <w:jc w:val="both"/>
      </w:pPr>
    </w:p>
    <w:p w:rsidR="0052415B" w:rsidRDefault="0052415B" w:rsidP="00105AC1">
      <w:pPr>
        <w:tabs>
          <w:tab w:val="left" w:pos="1620"/>
        </w:tabs>
        <w:jc w:val="both"/>
      </w:pPr>
      <w:r>
        <w:t>Article 1</w:t>
      </w:r>
      <w:proofErr w:type="gramStart"/>
      <w:r>
        <w:rPr>
          <w:vertAlign w:val="superscript"/>
        </w:rPr>
        <w:t>er</w:t>
      </w:r>
      <w:r w:rsidR="00C94612">
        <w:t>.-</w:t>
      </w:r>
      <w:proofErr w:type="gramEnd"/>
      <w:r w:rsidR="00C94612">
        <w:t xml:space="preserve"> Le certificat </w:t>
      </w:r>
      <w:r w:rsidR="00B314AB">
        <w:t>complémentaire</w:t>
      </w:r>
      <w:r w:rsidR="00C94612">
        <w:t xml:space="preserve"> </w:t>
      </w:r>
      <w:r>
        <w:t>Accompagnement et inclusion des personnes en situation de handicap</w:t>
      </w:r>
      <w:r w:rsidR="00B314AB">
        <w:t xml:space="preserve"> </w:t>
      </w:r>
      <w:r w:rsidR="0044577F">
        <w:t xml:space="preserve">des diplômes de la jeunesse, de l’éducation populaire et du sport </w:t>
      </w:r>
      <w:r>
        <w:t>est attribué aux personnes dont les noms suivent :</w:t>
      </w:r>
    </w:p>
    <w:p w:rsidR="0052415B" w:rsidRDefault="0052415B" w:rsidP="00105AC1">
      <w:pPr>
        <w:tabs>
          <w:tab w:val="left" w:pos="1620"/>
        </w:tabs>
        <w:jc w:val="both"/>
      </w:pPr>
    </w:p>
    <w:tbl>
      <w:tblPr>
        <w:tblW w:w="9157" w:type="dxa"/>
        <w:tblInd w:w="70" w:type="dxa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7"/>
        <w:gridCol w:w="7360"/>
      </w:tblGrid>
      <w:tr w:rsidR="00284E88" w:rsidTr="000D4456">
        <w:trPr>
          <w:trHeight w:val="720"/>
        </w:trPr>
        <w:tc>
          <w:tcPr>
            <w:tcW w:w="1800" w:type="dxa"/>
            <w:vAlign w:val="center"/>
          </w:tcPr>
          <w:p w:rsidR="00284E88" w:rsidRPr="00284E88" w:rsidRDefault="00284E88" w:rsidP="00284E88">
            <w:pPr>
              <w:tabs>
                <w:tab w:val="left" w:pos="1620"/>
                <w:tab w:val="left" w:pos="1980"/>
              </w:tabs>
              <w:rPr>
                <w:rFonts w:ascii="Verdana" w:hAnsi="Verdana"/>
                <w:b/>
                <w:sz w:val="18"/>
              </w:rPr>
            </w:pPr>
            <w:r w:rsidRPr="00284E88">
              <w:rPr>
                <w:rFonts w:ascii="Verdana" w:hAnsi="Verdana"/>
                <w:b/>
                <w:sz w:val="18"/>
              </w:rPr>
              <w:t>N° du diplôme</w:t>
            </w:r>
          </w:p>
        </w:tc>
        <w:tc>
          <w:tcPr>
            <w:tcW w:w="7380" w:type="dxa"/>
            <w:vAlign w:val="center"/>
          </w:tcPr>
          <w:p w:rsidR="00284E88" w:rsidRPr="00284E88" w:rsidRDefault="00284E88" w:rsidP="00284E88">
            <w:pPr>
              <w:rPr>
                <w:rFonts w:ascii="Verdana" w:hAnsi="Verdana"/>
                <w:b/>
                <w:sz w:val="18"/>
              </w:rPr>
            </w:pPr>
            <w:r w:rsidRPr="00284E88">
              <w:rPr>
                <w:rFonts w:ascii="Verdana" w:hAnsi="Verdana"/>
                <w:b/>
                <w:sz w:val="18"/>
              </w:rPr>
              <w:t>Genre, nom et prénom</w:t>
            </w:r>
          </w:p>
          <w:p w:rsidR="00284E88" w:rsidRPr="00284E88" w:rsidRDefault="00284E88" w:rsidP="00284E88">
            <w:pPr>
              <w:tabs>
                <w:tab w:val="left" w:pos="1620"/>
                <w:tab w:val="left" w:pos="1980"/>
              </w:tabs>
              <w:rPr>
                <w:rFonts w:ascii="Verdana" w:hAnsi="Verdana"/>
                <w:b/>
                <w:sz w:val="18"/>
              </w:rPr>
            </w:pPr>
            <w:r w:rsidRPr="00284E88">
              <w:rPr>
                <w:rFonts w:ascii="Verdana" w:hAnsi="Verdana"/>
                <w:b/>
                <w:sz w:val="18"/>
              </w:rPr>
              <w:t>Date et lieu de naissance</w:t>
            </w:r>
          </w:p>
        </w:tc>
      </w:tr>
    </w:tbl>
    <w:tbl>
      <w:tblPr>
        <w:tblStyle w:val="Grilledutableau"/>
        <w:tblW w:w="5000" w:type="auto"/>
        <w:jc w:val="center"/>
        <w:tblBorders>
          <w:top w:val="none" w:sz="2" w:space="0" w:color="FFFFFF"/>
          <w:left w:val="none" w:sz="2" w:space="0" w:color="FFFFFF"/>
          <w:bottom w:val="single" w:sz="2" w:space="0" w:color="000000"/>
          <w:right w:val="none" w:sz="2" w:space="0" w:color="FFFFFF"/>
          <w:insideH w:val="none" w:sz="2" w:space="0" w:color="FFFFFF"/>
          <w:insideV w:val="none" w:sz="2" w:space="0" w:color="FFFFFF"/>
        </w:tblBorders>
        <w:tblLook w:val="04A0" w:firstRow="1" w:lastRow="0" w:firstColumn="1" w:lastColumn="0" w:noHBand="0" w:noVBand="1"/>
      </w:tblPr>
      <w:tblGrid>
        <w:gridCol w:w="1757"/>
        <w:gridCol w:w="1422"/>
        <w:gridCol w:w="1659"/>
        <w:gridCol w:w="1345"/>
        <w:gridCol w:w="1605"/>
        <w:gridCol w:w="1498"/>
      </w:tblGrid>
      <w:tr w:rsidR="0002136C">
        <w:trPr>
          <w:jc w:val="center"/>
        </w:trPr>
        <w:tc>
          <w:tcPr>
            <w:tcW w:w="2310" w:type="dxa"/>
          </w:tcPr>
          <w:p w:rsidR="0002136C" w:rsidRDefault="00A37A43">
            <w:r>
              <w:rPr>
                <w:rFonts w:ascii="Verdana" w:hAnsi="Verdana" w:cs="Verdana"/>
                <w:sz w:val="18"/>
                <w:szCs w:val="18"/>
              </w:rPr>
              <w:t>CCLMP230094</w:t>
            </w:r>
          </w:p>
        </w:tc>
        <w:tc>
          <w:tcPr>
            <w:tcW w:w="2310" w:type="dxa"/>
          </w:tcPr>
          <w:p w:rsidR="0002136C" w:rsidRDefault="00A37A43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310" w:type="dxa"/>
          </w:tcPr>
          <w:p w:rsidR="0002136C" w:rsidRDefault="00A37A43">
            <w:r>
              <w:rPr>
                <w:rFonts w:ascii="Verdana" w:hAnsi="Verdana" w:cs="Verdana"/>
                <w:sz w:val="18"/>
                <w:szCs w:val="18"/>
              </w:rPr>
              <w:t>ABELLANET</w:t>
            </w:r>
          </w:p>
        </w:tc>
        <w:tc>
          <w:tcPr>
            <w:tcW w:w="2310" w:type="dxa"/>
          </w:tcPr>
          <w:p w:rsidR="0002136C" w:rsidRDefault="00A37A43">
            <w:r>
              <w:rPr>
                <w:rFonts w:ascii="Verdana" w:hAnsi="Verdana" w:cs="Verdana"/>
                <w:sz w:val="18"/>
                <w:szCs w:val="18"/>
              </w:rPr>
              <w:t>Chloé</w:t>
            </w:r>
          </w:p>
        </w:tc>
        <w:tc>
          <w:tcPr>
            <w:tcW w:w="2310" w:type="dxa"/>
          </w:tcPr>
          <w:p w:rsidR="0002136C" w:rsidRDefault="00A37A43">
            <w:r>
              <w:rPr>
                <w:rFonts w:ascii="Verdana" w:hAnsi="Verdana" w:cs="Verdana"/>
                <w:sz w:val="18"/>
                <w:szCs w:val="18"/>
              </w:rPr>
              <w:t>18/01/2003</w:t>
            </w:r>
          </w:p>
        </w:tc>
        <w:tc>
          <w:tcPr>
            <w:tcW w:w="2310" w:type="dxa"/>
          </w:tcPr>
          <w:p w:rsidR="0002136C" w:rsidRDefault="00A37A43">
            <w:r>
              <w:rPr>
                <w:rFonts w:ascii="Verdana" w:hAnsi="Verdana" w:cs="Verdana"/>
                <w:sz w:val="18"/>
                <w:szCs w:val="18"/>
              </w:rPr>
              <w:t>Perpignan</w:t>
            </w:r>
          </w:p>
        </w:tc>
      </w:tr>
      <w:tr w:rsidR="0002136C">
        <w:trPr>
          <w:jc w:val="center"/>
        </w:trPr>
        <w:tc>
          <w:tcPr>
            <w:tcW w:w="2310" w:type="dxa"/>
          </w:tcPr>
          <w:p w:rsidR="0002136C" w:rsidRDefault="00A37A43">
            <w:r>
              <w:rPr>
                <w:rFonts w:ascii="Verdana" w:hAnsi="Verdana" w:cs="Verdana"/>
                <w:sz w:val="18"/>
                <w:szCs w:val="18"/>
              </w:rPr>
              <w:t>CCLMP230095</w:t>
            </w:r>
          </w:p>
        </w:tc>
        <w:tc>
          <w:tcPr>
            <w:tcW w:w="2310" w:type="dxa"/>
          </w:tcPr>
          <w:p w:rsidR="0002136C" w:rsidRDefault="00A37A43"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310" w:type="dxa"/>
          </w:tcPr>
          <w:p w:rsidR="0002136C" w:rsidRDefault="00A37A43">
            <w:r>
              <w:rPr>
                <w:rFonts w:ascii="Verdana" w:hAnsi="Verdana" w:cs="Verdana"/>
                <w:sz w:val="18"/>
                <w:szCs w:val="18"/>
              </w:rPr>
              <w:t>BEN HAIM</w:t>
            </w:r>
          </w:p>
        </w:tc>
        <w:tc>
          <w:tcPr>
            <w:tcW w:w="2310" w:type="dxa"/>
          </w:tcPr>
          <w:p w:rsidR="0002136C" w:rsidRDefault="00A37A43">
            <w:r>
              <w:rPr>
                <w:rFonts w:ascii="Verdana" w:hAnsi="Verdana" w:cs="Verdana"/>
                <w:sz w:val="18"/>
                <w:szCs w:val="18"/>
              </w:rPr>
              <w:t>Jordan</w:t>
            </w:r>
          </w:p>
        </w:tc>
        <w:tc>
          <w:tcPr>
            <w:tcW w:w="2310" w:type="dxa"/>
          </w:tcPr>
          <w:p w:rsidR="0002136C" w:rsidRDefault="00A37A43">
            <w:r>
              <w:rPr>
                <w:rFonts w:ascii="Verdana" w:hAnsi="Verdana" w:cs="Verdana"/>
                <w:sz w:val="18"/>
                <w:szCs w:val="18"/>
              </w:rPr>
              <w:t>28/07/1994</w:t>
            </w:r>
          </w:p>
        </w:tc>
        <w:tc>
          <w:tcPr>
            <w:tcW w:w="2310" w:type="dxa"/>
          </w:tcPr>
          <w:p w:rsidR="0002136C" w:rsidRDefault="00A37A43">
            <w:r>
              <w:rPr>
                <w:rFonts w:ascii="Verdana" w:hAnsi="Verdana" w:cs="Verdana"/>
                <w:sz w:val="18"/>
                <w:szCs w:val="18"/>
              </w:rPr>
              <w:t>Perpignan</w:t>
            </w:r>
          </w:p>
        </w:tc>
      </w:tr>
      <w:tr w:rsidR="0002136C">
        <w:trPr>
          <w:jc w:val="center"/>
        </w:trPr>
        <w:tc>
          <w:tcPr>
            <w:tcW w:w="2310" w:type="dxa"/>
          </w:tcPr>
          <w:p w:rsidR="0002136C" w:rsidRDefault="00A37A43">
            <w:r>
              <w:rPr>
                <w:rFonts w:ascii="Verdana" w:hAnsi="Verdana" w:cs="Verdana"/>
                <w:sz w:val="18"/>
                <w:szCs w:val="18"/>
              </w:rPr>
              <w:t>CCLMP230096</w:t>
            </w:r>
          </w:p>
        </w:tc>
        <w:tc>
          <w:tcPr>
            <w:tcW w:w="2310" w:type="dxa"/>
          </w:tcPr>
          <w:p w:rsidR="0002136C" w:rsidRDefault="00A37A43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310" w:type="dxa"/>
          </w:tcPr>
          <w:p w:rsidR="0002136C" w:rsidRDefault="00A37A43">
            <w:r>
              <w:rPr>
                <w:rFonts w:ascii="Verdana" w:hAnsi="Verdana" w:cs="Verdana"/>
                <w:sz w:val="18"/>
                <w:szCs w:val="18"/>
              </w:rPr>
              <w:t>BIAL</w:t>
            </w:r>
          </w:p>
        </w:tc>
        <w:tc>
          <w:tcPr>
            <w:tcW w:w="2310" w:type="dxa"/>
          </w:tcPr>
          <w:p w:rsidR="0002136C" w:rsidRDefault="00A37A43">
            <w:r>
              <w:rPr>
                <w:rFonts w:ascii="Verdana" w:hAnsi="Verdana" w:cs="Verdana"/>
                <w:sz w:val="18"/>
                <w:szCs w:val="18"/>
              </w:rPr>
              <w:t>Elodie</w:t>
            </w:r>
          </w:p>
        </w:tc>
        <w:tc>
          <w:tcPr>
            <w:tcW w:w="2310" w:type="dxa"/>
          </w:tcPr>
          <w:p w:rsidR="0002136C" w:rsidRDefault="00A37A43">
            <w:r>
              <w:rPr>
                <w:rFonts w:ascii="Verdana" w:hAnsi="Verdana" w:cs="Verdana"/>
                <w:sz w:val="18"/>
                <w:szCs w:val="18"/>
              </w:rPr>
              <w:t>24/12/1986</w:t>
            </w:r>
          </w:p>
        </w:tc>
        <w:tc>
          <w:tcPr>
            <w:tcW w:w="2310" w:type="dxa"/>
          </w:tcPr>
          <w:p w:rsidR="0002136C" w:rsidRDefault="00A37A43">
            <w:r>
              <w:rPr>
                <w:rFonts w:ascii="Verdana" w:hAnsi="Verdana" w:cs="Verdana"/>
                <w:sz w:val="18"/>
                <w:szCs w:val="18"/>
              </w:rPr>
              <w:t>Prades</w:t>
            </w:r>
          </w:p>
        </w:tc>
      </w:tr>
      <w:tr w:rsidR="0002136C">
        <w:trPr>
          <w:jc w:val="center"/>
        </w:trPr>
        <w:tc>
          <w:tcPr>
            <w:tcW w:w="2310" w:type="dxa"/>
          </w:tcPr>
          <w:p w:rsidR="0002136C" w:rsidRDefault="00A37A43">
            <w:r>
              <w:rPr>
                <w:rFonts w:ascii="Verdana" w:hAnsi="Verdana" w:cs="Verdana"/>
                <w:sz w:val="18"/>
                <w:szCs w:val="18"/>
              </w:rPr>
              <w:t>CCLMP230097</w:t>
            </w:r>
          </w:p>
        </w:tc>
        <w:tc>
          <w:tcPr>
            <w:tcW w:w="2310" w:type="dxa"/>
          </w:tcPr>
          <w:p w:rsidR="0002136C" w:rsidRDefault="00A37A43"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310" w:type="dxa"/>
          </w:tcPr>
          <w:p w:rsidR="0002136C" w:rsidRDefault="00A37A43">
            <w:r>
              <w:rPr>
                <w:rFonts w:ascii="Verdana" w:hAnsi="Verdana" w:cs="Verdana"/>
                <w:sz w:val="18"/>
                <w:szCs w:val="18"/>
              </w:rPr>
              <w:t>BONNAFOUS</w:t>
            </w:r>
          </w:p>
        </w:tc>
        <w:tc>
          <w:tcPr>
            <w:tcW w:w="2310" w:type="dxa"/>
          </w:tcPr>
          <w:p w:rsidR="0002136C" w:rsidRDefault="00A37A43">
            <w:r>
              <w:rPr>
                <w:rFonts w:ascii="Verdana" w:hAnsi="Verdana" w:cs="Verdana"/>
                <w:sz w:val="18"/>
                <w:szCs w:val="18"/>
              </w:rPr>
              <w:t>Jérémy</w:t>
            </w:r>
          </w:p>
        </w:tc>
        <w:tc>
          <w:tcPr>
            <w:tcW w:w="2310" w:type="dxa"/>
          </w:tcPr>
          <w:p w:rsidR="0002136C" w:rsidRDefault="00A37A43">
            <w:r>
              <w:rPr>
                <w:rFonts w:ascii="Verdana" w:hAnsi="Verdana" w:cs="Verdana"/>
                <w:sz w:val="18"/>
                <w:szCs w:val="18"/>
              </w:rPr>
              <w:t>15/10/2001</w:t>
            </w:r>
          </w:p>
        </w:tc>
        <w:tc>
          <w:tcPr>
            <w:tcW w:w="2310" w:type="dxa"/>
          </w:tcPr>
          <w:p w:rsidR="0002136C" w:rsidRDefault="00A37A43">
            <w:r>
              <w:rPr>
                <w:rFonts w:ascii="Verdana" w:hAnsi="Verdana" w:cs="Verdana"/>
                <w:sz w:val="18"/>
                <w:szCs w:val="18"/>
              </w:rPr>
              <w:t>Perpignan</w:t>
            </w:r>
          </w:p>
        </w:tc>
      </w:tr>
      <w:tr w:rsidR="0002136C">
        <w:trPr>
          <w:jc w:val="center"/>
        </w:trPr>
        <w:tc>
          <w:tcPr>
            <w:tcW w:w="2310" w:type="dxa"/>
          </w:tcPr>
          <w:p w:rsidR="0002136C" w:rsidRDefault="00A37A43">
            <w:r>
              <w:rPr>
                <w:rFonts w:ascii="Verdana" w:hAnsi="Verdana" w:cs="Verdana"/>
                <w:sz w:val="18"/>
                <w:szCs w:val="18"/>
              </w:rPr>
              <w:t>CCLMP230098</w:t>
            </w:r>
          </w:p>
        </w:tc>
        <w:tc>
          <w:tcPr>
            <w:tcW w:w="2310" w:type="dxa"/>
          </w:tcPr>
          <w:p w:rsidR="0002136C" w:rsidRDefault="00A37A43"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310" w:type="dxa"/>
          </w:tcPr>
          <w:p w:rsidR="0002136C" w:rsidRDefault="00A37A43">
            <w:r>
              <w:rPr>
                <w:rFonts w:ascii="Verdana" w:hAnsi="Verdana" w:cs="Verdana"/>
                <w:sz w:val="18"/>
                <w:szCs w:val="18"/>
              </w:rPr>
              <w:t>ESCANDE</w:t>
            </w:r>
          </w:p>
        </w:tc>
        <w:tc>
          <w:tcPr>
            <w:tcW w:w="2310" w:type="dxa"/>
          </w:tcPr>
          <w:p w:rsidR="0002136C" w:rsidRDefault="00A37A43">
            <w:r>
              <w:rPr>
                <w:rFonts w:ascii="Verdana" w:hAnsi="Verdana" w:cs="Verdana"/>
                <w:sz w:val="18"/>
                <w:szCs w:val="18"/>
              </w:rPr>
              <w:t>Jérémie</w:t>
            </w:r>
          </w:p>
        </w:tc>
        <w:tc>
          <w:tcPr>
            <w:tcW w:w="2310" w:type="dxa"/>
          </w:tcPr>
          <w:p w:rsidR="0002136C" w:rsidRDefault="00A37A43">
            <w:r>
              <w:rPr>
                <w:rFonts w:ascii="Verdana" w:hAnsi="Verdana" w:cs="Verdana"/>
                <w:sz w:val="18"/>
                <w:szCs w:val="18"/>
              </w:rPr>
              <w:t>30/08/2000</w:t>
            </w:r>
          </w:p>
        </w:tc>
        <w:tc>
          <w:tcPr>
            <w:tcW w:w="2310" w:type="dxa"/>
          </w:tcPr>
          <w:p w:rsidR="0002136C" w:rsidRDefault="00A37A43">
            <w:r>
              <w:rPr>
                <w:rFonts w:ascii="Verdana" w:hAnsi="Verdana" w:cs="Verdana"/>
                <w:sz w:val="18"/>
                <w:szCs w:val="18"/>
              </w:rPr>
              <w:t>Perpignan</w:t>
            </w:r>
          </w:p>
        </w:tc>
      </w:tr>
      <w:tr w:rsidR="0002136C">
        <w:trPr>
          <w:jc w:val="center"/>
        </w:trPr>
        <w:tc>
          <w:tcPr>
            <w:tcW w:w="2310" w:type="dxa"/>
          </w:tcPr>
          <w:p w:rsidR="0002136C" w:rsidRDefault="00A37A43">
            <w:r>
              <w:rPr>
                <w:rFonts w:ascii="Verdana" w:hAnsi="Verdana" w:cs="Verdana"/>
                <w:sz w:val="18"/>
                <w:szCs w:val="18"/>
              </w:rPr>
              <w:t>CCLMP230099</w:t>
            </w:r>
          </w:p>
        </w:tc>
        <w:tc>
          <w:tcPr>
            <w:tcW w:w="2310" w:type="dxa"/>
          </w:tcPr>
          <w:p w:rsidR="0002136C" w:rsidRDefault="00A37A43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310" w:type="dxa"/>
          </w:tcPr>
          <w:p w:rsidR="0002136C" w:rsidRDefault="00A37A43">
            <w:r>
              <w:rPr>
                <w:rFonts w:ascii="Verdana" w:hAnsi="Verdana" w:cs="Verdana"/>
                <w:sz w:val="18"/>
                <w:szCs w:val="18"/>
              </w:rPr>
              <w:t>FAISANS</w:t>
            </w:r>
          </w:p>
        </w:tc>
        <w:tc>
          <w:tcPr>
            <w:tcW w:w="2310" w:type="dxa"/>
          </w:tcPr>
          <w:p w:rsidR="0002136C" w:rsidRDefault="00A37A43">
            <w:r>
              <w:rPr>
                <w:rFonts w:ascii="Verdana" w:hAnsi="Verdana" w:cs="Verdana"/>
                <w:sz w:val="18"/>
                <w:szCs w:val="18"/>
              </w:rPr>
              <w:t>Radha-Sonji</w:t>
            </w:r>
          </w:p>
        </w:tc>
        <w:tc>
          <w:tcPr>
            <w:tcW w:w="2310" w:type="dxa"/>
          </w:tcPr>
          <w:p w:rsidR="0002136C" w:rsidRDefault="00A37A43">
            <w:r>
              <w:rPr>
                <w:rFonts w:ascii="Verdana" w:hAnsi="Verdana" w:cs="Verdana"/>
                <w:sz w:val="18"/>
                <w:szCs w:val="18"/>
              </w:rPr>
              <w:t>15/01/2000</w:t>
            </w:r>
          </w:p>
        </w:tc>
        <w:tc>
          <w:tcPr>
            <w:tcW w:w="2310" w:type="dxa"/>
          </w:tcPr>
          <w:p w:rsidR="0002136C" w:rsidRDefault="00A37A43">
            <w:r>
              <w:rPr>
                <w:rFonts w:ascii="Verdana" w:hAnsi="Verdana" w:cs="Verdana"/>
                <w:sz w:val="18"/>
                <w:szCs w:val="18"/>
              </w:rPr>
              <w:t>Céret</w:t>
            </w:r>
          </w:p>
        </w:tc>
      </w:tr>
      <w:tr w:rsidR="0002136C">
        <w:trPr>
          <w:jc w:val="center"/>
        </w:trPr>
        <w:tc>
          <w:tcPr>
            <w:tcW w:w="2310" w:type="dxa"/>
          </w:tcPr>
          <w:p w:rsidR="0002136C" w:rsidRDefault="00A37A43">
            <w:r>
              <w:rPr>
                <w:rFonts w:ascii="Verdana" w:hAnsi="Verdana" w:cs="Verdana"/>
                <w:sz w:val="18"/>
                <w:szCs w:val="18"/>
              </w:rPr>
              <w:t>CCLMP230100</w:t>
            </w:r>
          </w:p>
        </w:tc>
        <w:tc>
          <w:tcPr>
            <w:tcW w:w="2310" w:type="dxa"/>
          </w:tcPr>
          <w:p w:rsidR="0002136C" w:rsidRDefault="00A37A43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310" w:type="dxa"/>
          </w:tcPr>
          <w:p w:rsidR="0002136C" w:rsidRDefault="00A37A43">
            <w:r>
              <w:rPr>
                <w:rFonts w:ascii="Verdana" w:hAnsi="Verdana" w:cs="Verdana"/>
                <w:sz w:val="18"/>
                <w:szCs w:val="18"/>
              </w:rPr>
              <w:t>LEFEBVRE</w:t>
            </w:r>
          </w:p>
        </w:tc>
        <w:tc>
          <w:tcPr>
            <w:tcW w:w="2310" w:type="dxa"/>
          </w:tcPr>
          <w:p w:rsidR="0002136C" w:rsidRDefault="00A37A43">
            <w:r>
              <w:rPr>
                <w:rFonts w:ascii="Verdana" w:hAnsi="Verdana" w:cs="Verdana"/>
                <w:sz w:val="18"/>
                <w:szCs w:val="18"/>
              </w:rPr>
              <w:t>Mélissa</w:t>
            </w:r>
          </w:p>
        </w:tc>
        <w:tc>
          <w:tcPr>
            <w:tcW w:w="2310" w:type="dxa"/>
          </w:tcPr>
          <w:p w:rsidR="0002136C" w:rsidRDefault="00A37A43">
            <w:r>
              <w:rPr>
                <w:rFonts w:ascii="Verdana" w:hAnsi="Verdana" w:cs="Verdana"/>
                <w:sz w:val="18"/>
                <w:szCs w:val="18"/>
              </w:rPr>
              <w:t>03/04/2003</w:t>
            </w:r>
          </w:p>
        </w:tc>
        <w:tc>
          <w:tcPr>
            <w:tcW w:w="2310" w:type="dxa"/>
          </w:tcPr>
          <w:p w:rsidR="0002136C" w:rsidRDefault="00A37A43">
            <w:r>
              <w:rPr>
                <w:rFonts w:ascii="Verdana" w:hAnsi="Verdana" w:cs="Verdana"/>
                <w:sz w:val="18"/>
                <w:szCs w:val="18"/>
              </w:rPr>
              <w:t>Perpignan</w:t>
            </w:r>
          </w:p>
        </w:tc>
      </w:tr>
      <w:tr w:rsidR="0002136C">
        <w:trPr>
          <w:jc w:val="center"/>
        </w:trPr>
        <w:tc>
          <w:tcPr>
            <w:tcW w:w="2310" w:type="dxa"/>
          </w:tcPr>
          <w:p w:rsidR="0002136C" w:rsidRDefault="00A37A43">
            <w:r>
              <w:rPr>
                <w:rFonts w:ascii="Verdana" w:hAnsi="Verdana" w:cs="Verdana"/>
                <w:sz w:val="18"/>
                <w:szCs w:val="18"/>
              </w:rPr>
              <w:t>CCLMP230101</w:t>
            </w:r>
          </w:p>
        </w:tc>
        <w:tc>
          <w:tcPr>
            <w:tcW w:w="2310" w:type="dxa"/>
          </w:tcPr>
          <w:p w:rsidR="0002136C" w:rsidRDefault="00A37A43"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310" w:type="dxa"/>
          </w:tcPr>
          <w:p w:rsidR="0002136C" w:rsidRDefault="00A37A43">
            <w:r>
              <w:rPr>
                <w:rFonts w:ascii="Verdana" w:hAnsi="Verdana" w:cs="Verdana"/>
                <w:sz w:val="18"/>
                <w:szCs w:val="18"/>
              </w:rPr>
              <w:t>MASSOT</w:t>
            </w:r>
          </w:p>
        </w:tc>
        <w:tc>
          <w:tcPr>
            <w:tcW w:w="2310" w:type="dxa"/>
          </w:tcPr>
          <w:p w:rsidR="0002136C" w:rsidRDefault="00A37A43">
            <w:r>
              <w:rPr>
                <w:rFonts w:ascii="Verdana" w:hAnsi="Verdana" w:cs="Verdana"/>
                <w:sz w:val="18"/>
                <w:szCs w:val="18"/>
              </w:rPr>
              <w:t>Bastien</w:t>
            </w:r>
          </w:p>
        </w:tc>
        <w:tc>
          <w:tcPr>
            <w:tcW w:w="2310" w:type="dxa"/>
          </w:tcPr>
          <w:p w:rsidR="0002136C" w:rsidRDefault="00A37A43">
            <w:r>
              <w:rPr>
                <w:rFonts w:ascii="Verdana" w:hAnsi="Verdana" w:cs="Verdana"/>
                <w:sz w:val="18"/>
                <w:szCs w:val="18"/>
              </w:rPr>
              <w:t>13/03/2003</w:t>
            </w:r>
          </w:p>
        </w:tc>
        <w:tc>
          <w:tcPr>
            <w:tcW w:w="2310" w:type="dxa"/>
          </w:tcPr>
          <w:p w:rsidR="0002136C" w:rsidRDefault="00A37A43">
            <w:r>
              <w:rPr>
                <w:rFonts w:ascii="Verdana" w:hAnsi="Verdana" w:cs="Verdana"/>
                <w:sz w:val="18"/>
                <w:szCs w:val="18"/>
              </w:rPr>
              <w:t>Perpignan</w:t>
            </w:r>
          </w:p>
        </w:tc>
      </w:tr>
      <w:tr w:rsidR="0002136C">
        <w:trPr>
          <w:jc w:val="center"/>
        </w:trPr>
        <w:tc>
          <w:tcPr>
            <w:tcW w:w="2310" w:type="dxa"/>
          </w:tcPr>
          <w:p w:rsidR="0002136C" w:rsidRDefault="00A37A43">
            <w:r>
              <w:rPr>
                <w:rFonts w:ascii="Verdana" w:hAnsi="Verdana" w:cs="Verdana"/>
                <w:sz w:val="18"/>
                <w:szCs w:val="18"/>
              </w:rPr>
              <w:t>CCLMP230102</w:t>
            </w:r>
          </w:p>
        </w:tc>
        <w:tc>
          <w:tcPr>
            <w:tcW w:w="2310" w:type="dxa"/>
          </w:tcPr>
          <w:p w:rsidR="0002136C" w:rsidRDefault="00A37A43"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310" w:type="dxa"/>
          </w:tcPr>
          <w:p w:rsidR="0002136C" w:rsidRDefault="00A37A43">
            <w:r>
              <w:rPr>
                <w:rFonts w:ascii="Verdana" w:hAnsi="Verdana" w:cs="Verdana"/>
                <w:sz w:val="18"/>
                <w:szCs w:val="18"/>
              </w:rPr>
              <w:t>MOKRANE</w:t>
            </w:r>
          </w:p>
        </w:tc>
        <w:tc>
          <w:tcPr>
            <w:tcW w:w="2310" w:type="dxa"/>
          </w:tcPr>
          <w:p w:rsidR="0002136C" w:rsidRDefault="00A37A43">
            <w:r>
              <w:rPr>
                <w:rFonts w:ascii="Verdana" w:hAnsi="Verdana" w:cs="Verdana"/>
                <w:sz w:val="18"/>
                <w:szCs w:val="18"/>
              </w:rPr>
              <w:t>Samir</w:t>
            </w:r>
          </w:p>
        </w:tc>
        <w:tc>
          <w:tcPr>
            <w:tcW w:w="2310" w:type="dxa"/>
          </w:tcPr>
          <w:p w:rsidR="0002136C" w:rsidRDefault="00A37A43">
            <w:r>
              <w:rPr>
                <w:rFonts w:ascii="Verdana" w:hAnsi="Verdana" w:cs="Verdana"/>
                <w:sz w:val="18"/>
                <w:szCs w:val="18"/>
              </w:rPr>
              <w:t>04/09/1976</w:t>
            </w:r>
          </w:p>
        </w:tc>
        <w:tc>
          <w:tcPr>
            <w:tcW w:w="2310" w:type="dxa"/>
          </w:tcPr>
          <w:p w:rsidR="0002136C" w:rsidRDefault="00A37A43">
            <w:r>
              <w:rPr>
                <w:rFonts w:ascii="Verdana" w:hAnsi="Verdana" w:cs="Verdana"/>
                <w:sz w:val="18"/>
                <w:szCs w:val="18"/>
              </w:rPr>
              <w:t>Saint-Quentin</w:t>
            </w:r>
          </w:p>
        </w:tc>
      </w:tr>
      <w:tr w:rsidR="0002136C">
        <w:trPr>
          <w:jc w:val="center"/>
        </w:trPr>
        <w:tc>
          <w:tcPr>
            <w:tcW w:w="2310" w:type="dxa"/>
          </w:tcPr>
          <w:p w:rsidR="0002136C" w:rsidRDefault="00A37A43">
            <w:r>
              <w:rPr>
                <w:rFonts w:ascii="Verdana" w:hAnsi="Verdana" w:cs="Verdana"/>
                <w:sz w:val="18"/>
                <w:szCs w:val="18"/>
              </w:rPr>
              <w:t>CCLMP230103</w:t>
            </w:r>
          </w:p>
        </w:tc>
        <w:tc>
          <w:tcPr>
            <w:tcW w:w="2310" w:type="dxa"/>
          </w:tcPr>
          <w:p w:rsidR="0002136C" w:rsidRDefault="00A37A43"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310" w:type="dxa"/>
          </w:tcPr>
          <w:p w:rsidR="0002136C" w:rsidRDefault="00A37A43">
            <w:r>
              <w:rPr>
                <w:rFonts w:ascii="Verdana" w:hAnsi="Verdana" w:cs="Verdana"/>
                <w:sz w:val="18"/>
                <w:szCs w:val="18"/>
              </w:rPr>
              <w:t>PARES</w:t>
            </w:r>
          </w:p>
        </w:tc>
        <w:tc>
          <w:tcPr>
            <w:tcW w:w="2310" w:type="dxa"/>
          </w:tcPr>
          <w:p w:rsidR="0002136C" w:rsidRDefault="00A37A43">
            <w:r>
              <w:rPr>
                <w:rFonts w:ascii="Verdana" w:hAnsi="Verdana" w:cs="Verdana"/>
                <w:sz w:val="18"/>
                <w:szCs w:val="18"/>
              </w:rPr>
              <w:t>Romain</w:t>
            </w:r>
          </w:p>
        </w:tc>
        <w:tc>
          <w:tcPr>
            <w:tcW w:w="2310" w:type="dxa"/>
          </w:tcPr>
          <w:p w:rsidR="0002136C" w:rsidRDefault="00A37A43">
            <w:r>
              <w:rPr>
                <w:rFonts w:ascii="Verdana" w:hAnsi="Verdana" w:cs="Verdana"/>
                <w:sz w:val="18"/>
                <w:szCs w:val="18"/>
              </w:rPr>
              <w:t>11/12/2000</w:t>
            </w:r>
          </w:p>
        </w:tc>
        <w:tc>
          <w:tcPr>
            <w:tcW w:w="2310" w:type="dxa"/>
          </w:tcPr>
          <w:p w:rsidR="0002136C" w:rsidRDefault="00A37A43">
            <w:r>
              <w:rPr>
                <w:rFonts w:ascii="Verdana" w:hAnsi="Verdana" w:cs="Verdana"/>
                <w:sz w:val="18"/>
                <w:szCs w:val="18"/>
              </w:rPr>
              <w:t>Perpignan</w:t>
            </w:r>
          </w:p>
        </w:tc>
      </w:tr>
      <w:tr w:rsidR="0002136C">
        <w:trPr>
          <w:jc w:val="center"/>
        </w:trPr>
        <w:tc>
          <w:tcPr>
            <w:tcW w:w="2310" w:type="dxa"/>
          </w:tcPr>
          <w:p w:rsidR="0002136C" w:rsidRDefault="00A37A43">
            <w:r>
              <w:rPr>
                <w:rFonts w:ascii="Verdana" w:hAnsi="Verdana" w:cs="Verdana"/>
                <w:sz w:val="18"/>
                <w:szCs w:val="18"/>
              </w:rPr>
              <w:t>CCLMP230104</w:t>
            </w:r>
          </w:p>
        </w:tc>
        <w:tc>
          <w:tcPr>
            <w:tcW w:w="2310" w:type="dxa"/>
          </w:tcPr>
          <w:p w:rsidR="0002136C" w:rsidRDefault="00A37A43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310" w:type="dxa"/>
          </w:tcPr>
          <w:p w:rsidR="0002136C" w:rsidRDefault="00A37A43">
            <w:r>
              <w:rPr>
                <w:rFonts w:ascii="Verdana" w:hAnsi="Verdana" w:cs="Verdana"/>
                <w:sz w:val="18"/>
                <w:szCs w:val="18"/>
              </w:rPr>
              <w:t>ROBLEDO</w:t>
            </w:r>
          </w:p>
        </w:tc>
        <w:tc>
          <w:tcPr>
            <w:tcW w:w="2310" w:type="dxa"/>
          </w:tcPr>
          <w:p w:rsidR="0002136C" w:rsidRDefault="00A37A43">
            <w:r>
              <w:rPr>
                <w:rFonts w:ascii="Verdana" w:hAnsi="Verdana" w:cs="Verdana"/>
                <w:sz w:val="18"/>
                <w:szCs w:val="18"/>
              </w:rPr>
              <w:t>Marissa</w:t>
            </w:r>
          </w:p>
        </w:tc>
        <w:tc>
          <w:tcPr>
            <w:tcW w:w="2310" w:type="dxa"/>
          </w:tcPr>
          <w:p w:rsidR="0002136C" w:rsidRDefault="00A37A43">
            <w:r>
              <w:rPr>
                <w:rFonts w:ascii="Verdana" w:hAnsi="Verdana" w:cs="Verdana"/>
                <w:sz w:val="18"/>
                <w:szCs w:val="18"/>
              </w:rPr>
              <w:t>18/02/1998</w:t>
            </w:r>
          </w:p>
        </w:tc>
        <w:tc>
          <w:tcPr>
            <w:tcW w:w="2310" w:type="dxa"/>
          </w:tcPr>
          <w:p w:rsidR="0002136C" w:rsidRDefault="00A37A43">
            <w:r>
              <w:rPr>
                <w:rFonts w:ascii="Verdana" w:hAnsi="Verdana" w:cs="Verdana"/>
                <w:sz w:val="18"/>
                <w:szCs w:val="18"/>
              </w:rPr>
              <w:t>Perpignan</w:t>
            </w:r>
          </w:p>
        </w:tc>
      </w:tr>
      <w:tr w:rsidR="0002136C">
        <w:trPr>
          <w:jc w:val="center"/>
        </w:trPr>
        <w:tc>
          <w:tcPr>
            <w:tcW w:w="2310" w:type="dxa"/>
          </w:tcPr>
          <w:p w:rsidR="0002136C" w:rsidRDefault="00A37A43">
            <w:r>
              <w:rPr>
                <w:rFonts w:ascii="Verdana" w:hAnsi="Verdana" w:cs="Verdana"/>
                <w:sz w:val="18"/>
                <w:szCs w:val="18"/>
              </w:rPr>
              <w:t>CCLMP230105</w:t>
            </w:r>
          </w:p>
        </w:tc>
        <w:tc>
          <w:tcPr>
            <w:tcW w:w="2310" w:type="dxa"/>
          </w:tcPr>
          <w:p w:rsidR="0002136C" w:rsidRDefault="00A37A43"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310" w:type="dxa"/>
          </w:tcPr>
          <w:p w:rsidR="0002136C" w:rsidRDefault="00A37A43">
            <w:r>
              <w:rPr>
                <w:rFonts w:ascii="Verdana" w:hAnsi="Verdana" w:cs="Verdana"/>
                <w:sz w:val="18"/>
                <w:szCs w:val="18"/>
              </w:rPr>
              <w:t>RODRIGUEZ</w:t>
            </w:r>
          </w:p>
        </w:tc>
        <w:tc>
          <w:tcPr>
            <w:tcW w:w="2310" w:type="dxa"/>
          </w:tcPr>
          <w:p w:rsidR="0002136C" w:rsidRDefault="00A37A43">
            <w:r>
              <w:rPr>
                <w:rFonts w:ascii="Verdana" w:hAnsi="Verdana" w:cs="Verdana"/>
                <w:sz w:val="18"/>
                <w:szCs w:val="18"/>
              </w:rPr>
              <w:t>Florian</w:t>
            </w:r>
          </w:p>
        </w:tc>
        <w:tc>
          <w:tcPr>
            <w:tcW w:w="2310" w:type="dxa"/>
          </w:tcPr>
          <w:p w:rsidR="0002136C" w:rsidRDefault="00A37A43">
            <w:r>
              <w:rPr>
                <w:rFonts w:ascii="Verdana" w:hAnsi="Verdana" w:cs="Verdana"/>
                <w:sz w:val="18"/>
                <w:szCs w:val="18"/>
              </w:rPr>
              <w:t>03/07/1995</w:t>
            </w:r>
          </w:p>
        </w:tc>
        <w:tc>
          <w:tcPr>
            <w:tcW w:w="2310" w:type="dxa"/>
          </w:tcPr>
          <w:p w:rsidR="0002136C" w:rsidRDefault="00A37A43">
            <w:r>
              <w:rPr>
                <w:rFonts w:ascii="Verdana" w:hAnsi="Verdana" w:cs="Verdana"/>
                <w:sz w:val="18"/>
                <w:szCs w:val="18"/>
              </w:rPr>
              <w:t>Bruges</w:t>
            </w:r>
          </w:p>
        </w:tc>
      </w:tr>
      <w:tr w:rsidR="0002136C">
        <w:trPr>
          <w:jc w:val="center"/>
        </w:trPr>
        <w:tc>
          <w:tcPr>
            <w:tcW w:w="2310" w:type="dxa"/>
          </w:tcPr>
          <w:p w:rsidR="0002136C" w:rsidRDefault="00A37A43">
            <w:r>
              <w:rPr>
                <w:rFonts w:ascii="Verdana" w:hAnsi="Verdana" w:cs="Verdana"/>
                <w:sz w:val="18"/>
                <w:szCs w:val="18"/>
              </w:rPr>
              <w:t>CCLMP230106</w:t>
            </w:r>
          </w:p>
        </w:tc>
        <w:tc>
          <w:tcPr>
            <w:tcW w:w="2310" w:type="dxa"/>
          </w:tcPr>
          <w:p w:rsidR="0002136C" w:rsidRDefault="00A37A43"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310" w:type="dxa"/>
          </w:tcPr>
          <w:p w:rsidR="0002136C" w:rsidRDefault="00A37A43">
            <w:r>
              <w:rPr>
                <w:rFonts w:ascii="Verdana" w:hAnsi="Verdana" w:cs="Verdana"/>
                <w:sz w:val="18"/>
                <w:szCs w:val="18"/>
              </w:rPr>
              <w:t>VANNI</w:t>
            </w:r>
          </w:p>
        </w:tc>
        <w:tc>
          <w:tcPr>
            <w:tcW w:w="2310" w:type="dxa"/>
          </w:tcPr>
          <w:p w:rsidR="0002136C" w:rsidRDefault="00A37A43">
            <w:r>
              <w:rPr>
                <w:rFonts w:ascii="Verdana" w:hAnsi="Verdana" w:cs="Verdana"/>
                <w:sz w:val="18"/>
                <w:szCs w:val="18"/>
              </w:rPr>
              <w:t>Marvin</w:t>
            </w:r>
          </w:p>
        </w:tc>
        <w:tc>
          <w:tcPr>
            <w:tcW w:w="2310" w:type="dxa"/>
          </w:tcPr>
          <w:p w:rsidR="0002136C" w:rsidRDefault="00A37A43">
            <w:r>
              <w:rPr>
                <w:rFonts w:ascii="Verdana" w:hAnsi="Verdana" w:cs="Verdana"/>
                <w:sz w:val="18"/>
                <w:szCs w:val="18"/>
              </w:rPr>
              <w:t>29/07/2005</w:t>
            </w:r>
          </w:p>
        </w:tc>
        <w:tc>
          <w:tcPr>
            <w:tcW w:w="2310" w:type="dxa"/>
          </w:tcPr>
          <w:p w:rsidR="0002136C" w:rsidRDefault="00A37A43">
            <w:r>
              <w:rPr>
                <w:rFonts w:ascii="Verdana" w:hAnsi="Verdana" w:cs="Verdana"/>
                <w:sz w:val="18"/>
                <w:szCs w:val="18"/>
              </w:rPr>
              <w:t>Chambéry</w:t>
            </w:r>
          </w:p>
        </w:tc>
      </w:tr>
    </w:tbl>
    <w:p w:rsidR="0052415B" w:rsidRDefault="0052415B" w:rsidP="00BE06CF">
      <w:pPr>
        <w:tabs>
          <w:tab w:val="left" w:pos="1620"/>
        </w:tabs>
        <w:jc w:val="both"/>
      </w:pPr>
    </w:p>
    <w:p w:rsidR="004D283C" w:rsidRDefault="004D283C" w:rsidP="00BE06CF">
      <w:pPr>
        <w:tabs>
          <w:tab w:val="left" w:pos="1620"/>
        </w:tabs>
        <w:jc w:val="both"/>
      </w:pPr>
    </w:p>
    <w:p w:rsidR="0052415B" w:rsidRDefault="0052415B" w:rsidP="00105AC1">
      <w:pPr>
        <w:tabs>
          <w:tab w:val="left" w:pos="1620"/>
        </w:tabs>
        <w:jc w:val="both"/>
      </w:pPr>
      <w:r>
        <w:lastRenderedPageBreak/>
        <w:t xml:space="preserve">Article 2.- </w:t>
      </w:r>
      <w:r w:rsidR="00AD0B97" w:rsidRPr="004B71DB">
        <w:t xml:space="preserve">Le recteur de région académique </w:t>
      </w:r>
      <w:r>
        <w:t>d'Occitanie</w:t>
      </w:r>
      <w:r w:rsidR="00AE083E">
        <w:t xml:space="preserve"> </w:t>
      </w:r>
      <w:r>
        <w:t>est chargé de l’exécution du présent arrêté.</w:t>
      </w:r>
    </w:p>
    <w:p w:rsidR="0052415B" w:rsidRDefault="0052415B" w:rsidP="00BE06CF">
      <w:pPr>
        <w:tabs>
          <w:tab w:val="left" w:pos="1620"/>
        </w:tabs>
        <w:jc w:val="both"/>
      </w:pPr>
    </w:p>
    <w:p w:rsidR="00F471E4" w:rsidRDefault="00F471E4" w:rsidP="00F471E4">
      <w:pPr>
        <w:tabs>
          <w:tab w:val="left" w:pos="1620"/>
        </w:tabs>
        <w:ind w:firstLine="708"/>
        <w:jc w:val="right"/>
        <w:outlineLvl w:val="0"/>
      </w:pPr>
      <w:r>
        <w:t>Fait à Montpellier, le 21/12/2023</w:t>
      </w:r>
    </w:p>
    <w:p w:rsidR="00F471E4" w:rsidRDefault="00F471E4" w:rsidP="00F471E4">
      <w:pPr>
        <w:tabs>
          <w:tab w:val="left" w:pos="1620"/>
        </w:tabs>
        <w:ind w:firstLine="708"/>
        <w:jc w:val="right"/>
      </w:pPr>
    </w:p>
    <w:p w:rsidR="00CF680D" w:rsidRDefault="00CF680D" w:rsidP="00CF680D">
      <w:pPr>
        <w:tabs>
          <w:tab w:val="left" w:pos="1620"/>
        </w:tabs>
        <w:ind w:firstLine="708"/>
        <w:jc w:val="right"/>
      </w:pPr>
      <w:r>
        <w:t xml:space="preserve">Pour le </w:t>
      </w:r>
      <w:r w:rsidRPr="004B71DB">
        <w:t xml:space="preserve">recteur de région académique </w:t>
      </w:r>
      <w:r>
        <w:t>d'Occitanie et par délégation,</w:t>
      </w:r>
    </w:p>
    <w:p w:rsidR="00CF680D" w:rsidRDefault="00CF680D" w:rsidP="00F471E4">
      <w:pPr>
        <w:tabs>
          <w:tab w:val="left" w:pos="1620"/>
        </w:tabs>
        <w:ind w:firstLine="708"/>
        <w:jc w:val="right"/>
      </w:pPr>
    </w:p>
    <w:p w:rsidR="00F471E4" w:rsidRDefault="00F471E4" w:rsidP="00F471E4">
      <w:pPr>
        <w:tabs>
          <w:tab w:val="left" w:pos="1620"/>
        </w:tabs>
        <w:ind w:firstLine="709"/>
        <w:jc w:val="right"/>
      </w:pPr>
      <w:r>
        <w:t>Pour la rectrice de région académique d'Occitanie, chancelière des universités et par délégation</w:t>
      </w:r>
      <w:r>
        <w:br/>
        <w:t>Le délégué régional académique à la jeunesse, à l'engagement et aux sports d’Occitanie</w:t>
      </w:r>
    </w:p>
    <w:p w:rsidR="00F471E4" w:rsidRDefault="00F471E4" w:rsidP="00F471E4">
      <w:pPr>
        <w:tabs>
          <w:tab w:val="left" w:pos="1620"/>
        </w:tabs>
        <w:ind w:firstLine="709"/>
        <w:jc w:val="right"/>
      </w:pPr>
    </w:p>
    <w:p w:rsidR="00F471E4" w:rsidRDefault="00F471E4" w:rsidP="00F471E4">
      <w:pPr>
        <w:tabs>
          <w:tab w:val="left" w:pos="1620"/>
        </w:tabs>
        <w:ind w:firstLine="709"/>
        <w:jc w:val="right"/>
      </w:pPr>
      <w:r>
        <w:t>Pascal ETIENNE</w:t>
      </w:r>
    </w:p>
    <w:p w:rsidR="0052415B" w:rsidRDefault="0052415B" w:rsidP="00BE06CF">
      <w:pPr>
        <w:tabs>
          <w:tab w:val="left" w:pos="1620"/>
        </w:tabs>
        <w:jc w:val="both"/>
      </w:pPr>
    </w:p>
    <w:sectPr w:rsidR="0052415B" w:rsidSect="00FD5E00">
      <w:headerReference w:type="default" r:id="rId6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A43" w:rsidRDefault="00A37A43" w:rsidP="00F46885">
      <w:r>
        <w:separator/>
      </w:r>
    </w:p>
  </w:endnote>
  <w:endnote w:type="continuationSeparator" w:id="0">
    <w:p w:rsidR="00A37A43" w:rsidRDefault="00A37A43" w:rsidP="00F46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A43" w:rsidRDefault="00A37A43" w:rsidP="00F46885">
      <w:r>
        <w:separator/>
      </w:r>
    </w:p>
  </w:footnote>
  <w:footnote w:type="continuationSeparator" w:id="0">
    <w:p w:rsidR="00A37A43" w:rsidRDefault="00A37A43" w:rsidP="00F46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AED" w:rsidRDefault="00C56AED" w:rsidP="00C56AED">
    <w:pPr>
      <w:pStyle w:val="En-tte"/>
      <w:ind w:left="142"/>
    </w:pPr>
    <w:r>
      <w:rPr>
        <w:noProof/>
      </w:rPr>
      <w:drawing>
        <wp:inline distT="0" distB="0" distL="0" distR="0" wp14:anchorId="198EF367" wp14:editId="1C1C6A32">
          <wp:extent cx="1174750" cy="957599"/>
          <wp:effectExtent l="0" t="0" r="6350" b="0"/>
          <wp:docPr id="2" name="Image 2" descr="https://upload.wikimedia.org/wikipedia/fr/thumb/2/22/Republique-francaise-logo.svg/220px-Republique-francaise-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fr/thumb/2/22/Republique-francaise-logo.svg/220px-Republique-francaise-logo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730" cy="964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43654">
      <w:t xml:space="preserve"> </w:t>
    </w:r>
  </w:p>
  <w:p w:rsidR="00C56AED" w:rsidRPr="003D27D0" w:rsidRDefault="00C56AED" w:rsidP="00C56AED">
    <w:pPr>
      <w:pStyle w:val="En-tte"/>
      <w:ind w:left="142"/>
    </w:pPr>
    <w:r w:rsidRPr="003D27D0">
      <w:t>MINISTÈRE DE L’EDUCATION NATIONALE ET DE LA JEUNESSE</w:t>
    </w:r>
  </w:p>
  <w:p w:rsidR="00F46885" w:rsidRDefault="00C56AED" w:rsidP="00C56AED">
    <w:pPr>
      <w:pStyle w:val="En-tte"/>
      <w:ind w:left="142"/>
    </w:pPr>
    <w:r w:rsidRPr="003D27D0">
      <w:t xml:space="preserve">MINISTÈRE DES </w:t>
    </w:r>
    <w:r>
      <w:t xml:space="preserve">SPORTS ET DES JEUX OLYMPIQUES ET PARALYMPIQUES </w:t>
    </w:r>
  </w:p>
  <w:p w:rsidR="00032078" w:rsidRDefault="0003207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10A"/>
    <w:rsid w:val="0002136C"/>
    <w:rsid w:val="00032078"/>
    <w:rsid w:val="00061CE0"/>
    <w:rsid w:val="00062F9E"/>
    <w:rsid w:val="0006559E"/>
    <w:rsid w:val="000D4456"/>
    <w:rsid w:val="000D6165"/>
    <w:rsid w:val="000F7E6E"/>
    <w:rsid w:val="00105AC1"/>
    <w:rsid w:val="00114520"/>
    <w:rsid w:val="001A2D3A"/>
    <w:rsid w:val="001E5E44"/>
    <w:rsid w:val="00207BEA"/>
    <w:rsid w:val="002333B9"/>
    <w:rsid w:val="00233A69"/>
    <w:rsid w:val="00284E88"/>
    <w:rsid w:val="00306EA0"/>
    <w:rsid w:val="003101F9"/>
    <w:rsid w:val="0034112E"/>
    <w:rsid w:val="00343065"/>
    <w:rsid w:val="003832A7"/>
    <w:rsid w:val="003C2854"/>
    <w:rsid w:val="00403048"/>
    <w:rsid w:val="00420959"/>
    <w:rsid w:val="0042188E"/>
    <w:rsid w:val="00424553"/>
    <w:rsid w:val="00442AAD"/>
    <w:rsid w:val="0044577F"/>
    <w:rsid w:val="0048462E"/>
    <w:rsid w:val="004C3BEC"/>
    <w:rsid w:val="004D283C"/>
    <w:rsid w:val="0052415B"/>
    <w:rsid w:val="0054722B"/>
    <w:rsid w:val="00553089"/>
    <w:rsid w:val="00577C52"/>
    <w:rsid w:val="0058394B"/>
    <w:rsid w:val="005A09A7"/>
    <w:rsid w:val="005F3C32"/>
    <w:rsid w:val="006268FB"/>
    <w:rsid w:val="0066210A"/>
    <w:rsid w:val="00666FB5"/>
    <w:rsid w:val="00671EBD"/>
    <w:rsid w:val="00686735"/>
    <w:rsid w:val="006B2BCE"/>
    <w:rsid w:val="006D2297"/>
    <w:rsid w:val="007109A4"/>
    <w:rsid w:val="0076031A"/>
    <w:rsid w:val="007639FE"/>
    <w:rsid w:val="007A0C56"/>
    <w:rsid w:val="007C4AF3"/>
    <w:rsid w:val="008205EE"/>
    <w:rsid w:val="008652C7"/>
    <w:rsid w:val="008862D0"/>
    <w:rsid w:val="008A08BE"/>
    <w:rsid w:val="008E311D"/>
    <w:rsid w:val="008F7E70"/>
    <w:rsid w:val="0091738C"/>
    <w:rsid w:val="0093130E"/>
    <w:rsid w:val="009500D4"/>
    <w:rsid w:val="00972587"/>
    <w:rsid w:val="00977E85"/>
    <w:rsid w:val="009859BD"/>
    <w:rsid w:val="00A301F4"/>
    <w:rsid w:val="00A37A43"/>
    <w:rsid w:val="00A44F59"/>
    <w:rsid w:val="00A46C05"/>
    <w:rsid w:val="00A47A41"/>
    <w:rsid w:val="00AC48ED"/>
    <w:rsid w:val="00AC72F6"/>
    <w:rsid w:val="00AD0B97"/>
    <w:rsid w:val="00AE083E"/>
    <w:rsid w:val="00B314AB"/>
    <w:rsid w:val="00B32F6E"/>
    <w:rsid w:val="00B64B5E"/>
    <w:rsid w:val="00B90E22"/>
    <w:rsid w:val="00B92AA5"/>
    <w:rsid w:val="00BE06CF"/>
    <w:rsid w:val="00C43BF8"/>
    <w:rsid w:val="00C56AED"/>
    <w:rsid w:val="00C65E4B"/>
    <w:rsid w:val="00C80DE3"/>
    <w:rsid w:val="00C94612"/>
    <w:rsid w:val="00CA2BE4"/>
    <w:rsid w:val="00CB235F"/>
    <w:rsid w:val="00CB3C88"/>
    <w:rsid w:val="00CF680D"/>
    <w:rsid w:val="00D17067"/>
    <w:rsid w:val="00D57559"/>
    <w:rsid w:val="00D62D0A"/>
    <w:rsid w:val="00D81F30"/>
    <w:rsid w:val="00E21435"/>
    <w:rsid w:val="00E247F1"/>
    <w:rsid w:val="00E35E24"/>
    <w:rsid w:val="00E447E0"/>
    <w:rsid w:val="00E64AD1"/>
    <w:rsid w:val="00E85452"/>
    <w:rsid w:val="00EC3E0F"/>
    <w:rsid w:val="00ED547F"/>
    <w:rsid w:val="00EE7E66"/>
    <w:rsid w:val="00EF1EFF"/>
    <w:rsid w:val="00F12D9E"/>
    <w:rsid w:val="00F15B29"/>
    <w:rsid w:val="00F24344"/>
    <w:rsid w:val="00F26457"/>
    <w:rsid w:val="00F46885"/>
    <w:rsid w:val="00F471E4"/>
    <w:rsid w:val="00F63025"/>
    <w:rsid w:val="00F648E9"/>
    <w:rsid w:val="00F86502"/>
    <w:rsid w:val="00F96281"/>
    <w:rsid w:val="00FD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F0832A-A56E-473E-8701-F58AC201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E4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C65E4B"/>
    <w:pPr>
      <w:jc w:val="center"/>
    </w:pPr>
    <w:rPr>
      <w:b/>
      <w:bCs/>
    </w:rPr>
  </w:style>
  <w:style w:type="character" w:customStyle="1" w:styleId="CorpsdetexteCar">
    <w:name w:val="Corps de texte Car"/>
    <w:link w:val="Corpsdetexte"/>
    <w:uiPriority w:val="99"/>
    <w:semiHidden/>
    <w:locked/>
    <w:rsid w:val="00C65E4B"/>
    <w:rPr>
      <w:rFonts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C65E4B"/>
    <w:pPr>
      <w:jc w:val="both"/>
    </w:pPr>
  </w:style>
  <w:style w:type="character" w:customStyle="1" w:styleId="Corpsdetexte2Car">
    <w:name w:val="Corps de texte 2 Car"/>
    <w:link w:val="Corpsdetexte2"/>
    <w:uiPriority w:val="99"/>
    <w:semiHidden/>
    <w:locked/>
    <w:rsid w:val="00C65E4B"/>
    <w:rPr>
      <w:rFonts w:cs="Times New Roman"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rsid w:val="00C65E4B"/>
    <w:pPr>
      <w:jc w:val="both"/>
    </w:pPr>
    <w:rPr>
      <w:i/>
      <w:iCs/>
    </w:rPr>
  </w:style>
  <w:style w:type="character" w:customStyle="1" w:styleId="Corpsdetexte3Car">
    <w:name w:val="Corps de texte 3 Car"/>
    <w:link w:val="Corpsdetexte3"/>
    <w:uiPriority w:val="99"/>
    <w:semiHidden/>
    <w:locked/>
    <w:rsid w:val="00C65E4B"/>
    <w:rPr>
      <w:rFonts w:cs="Times New Roman"/>
      <w:sz w:val="16"/>
      <w:szCs w:val="16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9500D4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9500D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468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46885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468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46885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68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6885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B90E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0E2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90E22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0E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0E22"/>
    <w:rPr>
      <w:b/>
      <w:bCs/>
    </w:rPr>
  </w:style>
  <w:style w:type="table" w:styleId="Grilledutableau">
    <w:name w:val="Table Grid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I</vt:lpstr>
    </vt:vector>
  </TitlesOfParts>
  <Company>MSS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I</dc:title>
  <dc:creator>NEC Computers International</dc:creator>
  <cp:lastModifiedBy>Jean-Louis DELBECQ</cp:lastModifiedBy>
  <cp:revision>2</cp:revision>
  <dcterms:created xsi:type="dcterms:W3CDTF">2024-01-03T13:28:00Z</dcterms:created>
  <dcterms:modified xsi:type="dcterms:W3CDTF">2024-01-03T13:28:00Z</dcterms:modified>
</cp:coreProperties>
</file>