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Vous, élèves de Mayotte : merci !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0"/>
          <w:szCs w:val="30"/>
          <w:rtl w:val="0"/>
        </w:rPr>
        <w:t xml:space="preserve">—-----------</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Fakri, Mouzammil, Joelo-Fridolin, Sounaida, Maydou, Haniyou-Binti, Volatiana, Kettina, Adine, Hatub, Rachkati, Hannah, Soifidati, Hafar, Hamidou, Cheik, Amina, Soidri, Yousri et tant d’autres </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Merci à vous tous d’avoir changé ma vie</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“Professeurs ! des fainéants toujours en vacances !” C’est ce que j’avais entendu toute ma vie et j’avais fini par y croire… Quelle surprise quand j’ai commencé à enseigner en 2015 à tout juste 23 ans ! Comme pour la majorité des titulaires, j’ai commencé en tant que remplaçante et je n’ai pas échappé à la case Créteil. Si cette académie fait peur aux nouveaux, ce n’était pas encore le plus difficile… Quatre années de remplacement teintées de difficultés et de douleurs. Le mépris, l’insolence, les menaces, les insultes, le bruit incessant… Les élèves ? oui mais pas que ! Les parents, les chefs d’établissement et l’inspection. Une véritable descente en enfer dans un quotidien de plus en plus difficile. Difficile jusqu’à…</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Mayotte ! L’inspectrice de l’académie de Nice m’avait gentiment dit suite à ma demande de mutation que : “les élèves là-bas sont difficiles! Il va falloir tout revoir! Vous rencontrez déjà des difficultés ici” sans oublier les collègues : “dans 3 mois, tu seras de retour ici”.  Quatre ans après, je suis toujours à Mayotte.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élèves de Mayotte ont changé ma vie et mon quotidien. Leur douceur, leur gentillesse, leur tendresse, leur générosité et leur respect sont exceptionnels. La relation qu’ils savent créer et entretenir avec leurs enseignants est unique. J’ai échangé un “allez vous faire foutre” par un “pardon madame”, un “vous êtes encore là ?” par un “nous sommes pressés d’avoir cours avec vous”, un “changez de métier!” par un “nous progressons grâce à vous”. Merci !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Derrière cette douceur exceptionnelle se cache beaucoup de souffrance. La faim, la violence, l’arrivée sur le territoire de façon illégale par bateau… Un quotidien bien loin de celui de mes anciens élèves des beaux quartiers de Nice. Ce quotidien, les élèves me le partagent avec détachement. Ils m’ont ouvert sur le monde et la réalité qui m’entoure et pour cela aussi : merci ! </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Ces élèves qui m’ont aidée et accompagnée </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Christian</w:t>
      </w:r>
      <w:r w:rsidDel="00000000" w:rsidR="00000000" w:rsidRPr="00000000">
        <w:rPr>
          <w:rFonts w:ascii="Times New Roman" w:cs="Times New Roman" w:eastAsia="Times New Roman" w:hAnsi="Times New Roman"/>
          <w:sz w:val="24"/>
          <w:szCs w:val="24"/>
          <w:rtl w:val="0"/>
        </w:rPr>
        <w:t xml:space="preserve"> - Enseigner la synthèse de documents est difficile. Christian est venu au tableau et a proposé une méthode parfaite. Elle m’aidera toute ma vie. Merci</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Ben-Ayad et Ismaila</w:t>
      </w:r>
      <w:r w:rsidDel="00000000" w:rsidR="00000000" w:rsidRPr="00000000">
        <w:rPr>
          <w:rFonts w:ascii="Times New Roman" w:cs="Times New Roman" w:eastAsia="Times New Roman" w:hAnsi="Times New Roman"/>
          <w:sz w:val="24"/>
          <w:szCs w:val="24"/>
          <w:rtl w:val="0"/>
        </w:rPr>
        <w:t xml:space="preserve"> - Merci de m’avoir tant appris sur l’informatique, l’intelligence artificielle et les bitcoins.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Asna - </w:t>
      </w:r>
      <w:r w:rsidDel="00000000" w:rsidR="00000000" w:rsidRPr="00000000">
        <w:rPr>
          <w:rFonts w:ascii="Times New Roman" w:cs="Times New Roman" w:eastAsia="Times New Roman" w:hAnsi="Times New Roman"/>
          <w:sz w:val="24"/>
          <w:szCs w:val="24"/>
          <w:rtl w:val="0"/>
        </w:rPr>
        <w:t xml:space="preserve">Alors que j’étais en plein questionnement sur une demande ou non de mutation, Asna avait bien vu que je n’allais pas très bien. Elle m’a questionnée, m’a écoutée et m’a parfaitement conseillée. Son honnêteté et son analyse de la situation m’ont permis d’avancer. Merci </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 tous ces élèves qui me font découvrir des films, des séries, des musiques, des livres, des BD, des mangas et tant d’autres choses.</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