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7F" w:rsidRDefault="00B51AE0" w:rsidP="00056C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468AB22D" wp14:editId="51E24482">
            <wp:simplePos x="0" y="0"/>
            <wp:positionH relativeFrom="column">
              <wp:posOffset>-594995</wp:posOffset>
            </wp:positionH>
            <wp:positionV relativeFrom="paragraph">
              <wp:posOffset>-692150</wp:posOffset>
            </wp:positionV>
            <wp:extent cx="1306830" cy="621030"/>
            <wp:effectExtent l="0" t="0" r="7620" b="7620"/>
            <wp:wrapTight wrapText="bothSides">
              <wp:wrapPolygon edited="0">
                <wp:start x="0" y="0"/>
                <wp:lineTo x="0" y="21202"/>
                <wp:lineTo x="21411" y="21202"/>
                <wp:lineTo x="2141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F30"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654E" wp14:editId="03B80B00">
                <wp:simplePos x="0" y="0"/>
                <wp:positionH relativeFrom="column">
                  <wp:posOffset>3510280</wp:posOffset>
                </wp:positionH>
                <wp:positionV relativeFrom="paragraph">
                  <wp:posOffset>-471170</wp:posOffset>
                </wp:positionV>
                <wp:extent cx="2619375" cy="6096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F7" w:rsidRPr="00B51AE0" w:rsidRDefault="009E0DF7" w:rsidP="009E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1A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Direction de région académique </w:t>
                            </w:r>
                          </w:p>
                          <w:p w:rsidR="009E0DF7" w:rsidRPr="00B51AE0" w:rsidRDefault="009E0DF7" w:rsidP="009E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A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B51A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l’information et à l’orientation</w:t>
                            </w:r>
                          </w:p>
                          <w:p w:rsidR="009E0DF7" w:rsidRPr="00B51AE0" w:rsidRDefault="009E0DF7" w:rsidP="009E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1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Pôle pédagogie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654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6.4pt;margin-top:-37.1pt;width:20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" fillcolor="white [3201]" stroked="f" strokeweight=".5pt">
                <v:textbox>
                  <w:txbxContent>
                    <w:p w:rsidR="009E0DF7" w:rsidRPr="00B51AE0" w:rsidRDefault="009E0DF7" w:rsidP="009E0DF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1A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Direction de région académique </w:t>
                      </w:r>
                    </w:p>
                    <w:p w:rsidR="009E0DF7" w:rsidRPr="00B51AE0" w:rsidRDefault="009E0DF7" w:rsidP="009E0DF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51A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B51A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l’information et à l’orientation</w:t>
                      </w:r>
                    </w:p>
                    <w:p w:rsidR="009E0DF7" w:rsidRPr="00B51AE0" w:rsidRDefault="009E0DF7" w:rsidP="009E0DF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1A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Pôle pédagogie de l’orientation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B60DE" w:rsidRDefault="006B60DE" w:rsidP="006B60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9E0DF7" w:rsidRPr="00B51AE0" w:rsidRDefault="009E0DF7" w:rsidP="006B60DE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B51AE0">
        <w:rPr>
          <w:rFonts w:ascii="Arial" w:hAnsi="Arial" w:cs="Arial"/>
          <w:b/>
          <w:sz w:val="24"/>
          <w:szCs w:val="24"/>
        </w:rPr>
        <w:t>PRINTEMPS DE L’ORIENTATION</w:t>
      </w:r>
      <w:r w:rsidR="000F2520">
        <w:rPr>
          <w:rFonts w:ascii="Arial" w:hAnsi="Arial" w:cs="Arial"/>
          <w:b/>
          <w:sz w:val="24"/>
          <w:szCs w:val="24"/>
        </w:rPr>
        <w:t xml:space="preserve"> 2022</w:t>
      </w:r>
    </w:p>
    <w:p w:rsidR="006B60DE" w:rsidRDefault="006B60DE" w:rsidP="00BE7C04">
      <w:pPr>
        <w:jc w:val="both"/>
        <w:rPr>
          <w:rFonts w:ascii="Arial" w:hAnsi="Arial" w:cs="Arial"/>
          <w:sz w:val="20"/>
          <w:szCs w:val="20"/>
        </w:rPr>
      </w:pPr>
    </w:p>
    <w:p w:rsidR="004C3F30" w:rsidRDefault="000F2520" w:rsidP="00BE7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pôle pédagogie de l’orientation vous propose ce tableau afin de vous aider à recueillir les pistes d’actions pour la préparation de vos élèves</w:t>
      </w:r>
      <w:r w:rsidR="00452EA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selon les axes que vous souhaitez développer. </w:t>
      </w:r>
    </w:p>
    <w:p w:rsidR="000F2520" w:rsidRPr="00056C7F" w:rsidRDefault="000F2520" w:rsidP="00BE7C0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372" w:type="dxa"/>
        <w:tblLook w:val="04A0" w:firstRow="1" w:lastRow="0" w:firstColumn="1" w:lastColumn="0" w:noHBand="0" w:noVBand="1"/>
      </w:tblPr>
      <w:tblGrid>
        <w:gridCol w:w="2065"/>
        <w:gridCol w:w="1729"/>
        <w:gridCol w:w="5103"/>
        <w:gridCol w:w="5475"/>
      </w:tblGrid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DB3E2" w:themeFill="text2" w:themeFillTint="66"/>
          </w:tcPr>
          <w:p w:rsidR="00AF311D" w:rsidRPr="00AF3868" w:rsidRDefault="00AF311D" w:rsidP="006B6469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4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Axes</w:t>
            </w:r>
          </w:p>
        </w:tc>
        <w:tc>
          <w:tcPr>
            <w:tcW w:w="17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DB3E2" w:themeFill="text2" w:themeFillTint="66"/>
          </w:tcPr>
          <w:p w:rsidR="00AF311D" w:rsidRPr="00AF3868" w:rsidRDefault="00AF311D" w:rsidP="006B6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4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Niveaux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DB3E2" w:themeFill="text2" w:themeFillTint="66"/>
          </w:tcPr>
          <w:p w:rsidR="00AF311D" w:rsidRPr="00AF3868" w:rsidRDefault="00AF311D" w:rsidP="00AF3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4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Actions proposées </w:t>
            </w: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DB3E2" w:themeFill="text2" w:themeFillTint="66"/>
          </w:tcPr>
          <w:p w:rsidR="006B60DE" w:rsidRDefault="006B60DE" w:rsidP="006B60DE">
            <w:pPr>
              <w:tabs>
                <w:tab w:val="left" w:pos="885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Nb d’élèves</w:t>
            </w:r>
          </w:p>
          <w:p w:rsidR="00AF311D" w:rsidRPr="006B6469" w:rsidRDefault="006B60DE" w:rsidP="006B60DE">
            <w:pPr>
              <w:tabs>
                <w:tab w:val="left" w:pos="885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concernés</w:t>
            </w:r>
            <w:r w:rsidR="00AF31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865FF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Default="00AF311D" w:rsidP="006B646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Default="00AF311D" w:rsidP="006B646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3868">
              <w:rPr>
                <w:rFonts w:ascii="Arial" w:hAnsi="Arial" w:cs="Arial"/>
                <w:i/>
                <w:sz w:val="20"/>
                <w:szCs w:val="20"/>
              </w:rPr>
              <w:t>Axe 1 </w:t>
            </w:r>
          </w:p>
          <w:p w:rsidR="00AF311D" w:rsidRPr="00AF3868" w:rsidRDefault="00AF311D" w:rsidP="006B646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3868">
              <w:rPr>
                <w:rFonts w:ascii="Arial" w:hAnsi="Arial" w:cs="Arial"/>
                <w:i/>
                <w:sz w:val="20"/>
                <w:szCs w:val="20"/>
              </w:rPr>
              <w:t>Découvrir le Monde économique &amp; professionnel</w:t>
            </w:r>
          </w:p>
        </w:tc>
        <w:tc>
          <w:tcPr>
            <w:tcW w:w="172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865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865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865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602A3E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602A3E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602A3E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602A3E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Pr="004C3F30" w:rsidRDefault="00AF311D" w:rsidP="00602A3E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66B29" wp14:editId="72F9EC3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137160</wp:posOffset>
                      </wp:positionV>
                      <wp:extent cx="1371600" cy="123825"/>
                      <wp:effectExtent l="0" t="0" r="0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11D" w:rsidRDefault="00AF31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6B29" id="Zone de texte 8" o:spid="_x0000_s1027" type="#_x0000_t202" style="position:absolute;left:0;text-align:left;margin-left:-6.1pt;margin-top:10.8pt;width:108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" fillcolor="#c6d9f1 [671]" stroked="f" strokeweight=".5pt">
                      <v:textbox>
                        <w:txbxContent>
                          <w:p w:rsidR="00AF311D" w:rsidRDefault="00AF311D"/>
                        </w:txbxContent>
                      </v:textbox>
                    </v:shape>
                  </w:pict>
                </mc:Fallback>
              </mc:AlternateContent>
            </w:r>
            <w:r w:rsidRPr="00602A3E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Seconde GT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AF3868" w:rsidRDefault="00AF311D" w:rsidP="003662C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AF3868" w:rsidRDefault="00AF311D" w:rsidP="003662C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865F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Default="00AF311D" w:rsidP="00865F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Pr="00865FF7" w:rsidRDefault="00AF311D" w:rsidP="00865FF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5FF7">
              <w:rPr>
                <w:rFonts w:ascii="Arial" w:hAnsi="Arial" w:cs="Arial"/>
                <w:i/>
                <w:sz w:val="20"/>
                <w:szCs w:val="20"/>
              </w:rPr>
              <w:t>Axe 2</w:t>
            </w:r>
          </w:p>
          <w:p w:rsidR="00AF311D" w:rsidRPr="00865FF7" w:rsidRDefault="00AF311D" w:rsidP="00865FF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5FF7">
              <w:rPr>
                <w:rFonts w:ascii="Arial" w:hAnsi="Arial" w:cs="Arial"/>
                <w:i/>
                <w:sz w:val="20"/>
                <w:szCs w:val="20"/>
              </w:rPr>
              <w:t>Connaître les formations et leurs débouchés</w:t>
            </w:r>
          </w:p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094A1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Pr="00094A13" w:rsidRDefault="00AF311D" w:rsidP="00094A1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4A13">
              <w:rPr>
                <w:rFonts w:ascii="Arial" w:hAnsi="Arial" w:cs="Arial"/>
                <w:i/>
                <w:sz w:val="20"/>
                <w:szCs w:val="20"/>
              </w:rPr>
              <w:t>Axe 3</w:t>
            </w:r>
          </w:p>
          <w:p w:rsidR="00AF311D" w:rsidRPr="00E374D4" w:rsidRDefault="00AF311D" w:rsidP="00094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13">
              <w:rPr>
                <w:rFonts w:ascii="Arial" w:hAnsi="Arial" w:cs="Arial"/>
                <w:i/>
                <w:sz w:val="20"/>
                <w:szCs w:val="20"/>
              </w:rPr>
              <w:t>Formaliser son projet d’orientation</w:t>
            </w: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13028C" w:rsidRDefault="00AF311D">
            <w:pPr>
              <w:rPr>
                <w:rFonts w:ascii="Arial" w:hAnsi="Arial" w:cs="Arial"/>
                <w:color w:val="00000D"/>
                <w:sz w:val="20"/>
                <w:szCs w:val="20"/>
              </w:rPr>
            </w:pPr>
            <w:r w:rsidRPr="00E374D4">
              <w:rPr>
                <w:rFonts w:ascii="Arial" w:hAnsi="Arial" w:cs="Arial"/>
                <w:color w:val="00000D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color w:val="00000D"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CB78B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Default="00AF311D" w:rsidP="00CB78B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Axe 1</w:t>
            </w:r>
          </w:p>
          <w:p w:rsidR="00AF311D" w:rsidRDefault="00AF311D" w:rsidP="00CB78B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78BF">
              <w:rPr>
                <w:rFonts w:ascii="Arial" w:hAnsi="Arial" w:cs="Arial"/>
                <w:i/>
                <w:sz w:val="20"/>
                <w:szCs w:val="20"/>
              </w:rPr>
              <w:t>Découvrir le Monde économique &amp; professionnel</w:t>
            </w:r>
          </w:p>
          <w:p w:rsidR="00AF311D" w:rsidRPr="00CB78BF" w:rsidRDefault="00AF311D" w:rsidP="00CB78B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Pr="004C3F30" w:rsidRDefault="00AF311D" w:rsidP="00602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A3E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Seconde professionnelle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7D6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11D" w:rsidRPr="007D6BC6" w:rsidRDefault="00AF311D" w:rsidP="007D6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7D6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CB78B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Pr="00CB78BF" w:rsidRDefault="00AF311D" w:rsidP="00CB78B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78BF">
              <w:rPr>
                <w:rFonts w:ascii="Arial" w:hAnsi="Arial" w:cs="Arial"/>
                <w:i/>
                <w:sz w:val="20"/>
                <w:szCs w:val="20"/>
              </w:rPr>
              <w:t>Axe 2</w:t>
            </w:r>
          </w:p>
          <w:p w:rsidR="00AF311D" w:rsidRPr="00E374D4" w:rsidRDefault="00AF311D" w:rsidP="00CB78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F">
              <w:rPr>
                <w:rFonts w:ascii="Arial" w:hAnsi="Arial" w:cs="Arial"/>
                <w:i/>
                <w:sz w:val="20"/>
                <w:szCs w:val="20"/>
              </w:rPr>
              <w:t>Connaître les formations et leurs débouchés</w:t>
            </w: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 w:rsidP="00A93B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 w:rsidP="00A93B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311D" w:rsidTr="006B60DE">
        <w:trPr>
          <w:trHeight w:val="1233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Default="00AF311D" w:rsidP="001A64B6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11D" w:rsidRDefault="00AF311D" w:rsidP="001A64B6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4B6">
              <w:rPr>
                <w:rFonts w:ascii="Arial" w:hAnsi="Arial" w:cs="Arial"/>
                <w:i/>
                <w:sz w:val="20"/>
                <w:szCs w:val="20"/>
              </w:rPr>
              <w:t>Axe 3 </w:t>
            </w:r>
          </w:p>
          <w:p w:rsidR="00AF311D" w:rsidRPr="001A64B6" w:rsidRDefault="00AF311D" w:rsidP="001A64B6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4B6">
              <w:rPr>
                <w:rFonts w:ascii="Arial" w:hAnsi="Arial" w:cs="Arial"/>
                <w:i/>
                <w:sz w:val="20"/>
                <w:szCs w:val="20"/>
              </w:rPr>
              <w:t>Formaliser son projet d’orientation</w:t>
            </w:r>
          </w:p>
          <w:p w:rsidR="00AF311D" w:rsidRPr="00E374D4" w:rsidRDefault="00AF311D" w:rsidP="00A93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 w:rsidP="00001E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311D" w:rsidRPr="003F07A2" w:rsidRDefault="00AF311D" w:rsidP="003F07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AF311D" w:rsidRPr="00E374D4" w:rsidRDefault="00AF311D" w:rsidP="00001E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</w:tcPr>
          <w:p w:rsidR="00AF311D" w:rsidRPr="00E374D4" w:rsidRDefault="00AF311D" w:rsidP="00EE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C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Axes</w:t>
            </w:r>
          </w:p>
        </w:tc>
        <w:tc>
          <w:tcPr>
            <w:tcW w:w="17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</w:tcPr>
          <w:p w:rsidR="00AF311D" w:rsidRPr="00E374D4" w:rsidRDefault="00AF311D" w:rsidP="00EE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C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Niveaux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</w:tcPr>
          <w:p w:rsidR="00AF311D" w:rsidRPr="00E374D4" w:rsidRDefault="00AF311D" w:rsidP="006B60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C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Actions proposées </w:t>
            </w: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</w:tcPr>
          <w:p w:rsidR="006B60DE" w:rsidRDefault="006B60DE" w:rsidP="006B60DE">
            <w:pPr>
              <w:tabs>
                <w:tab w:val="left" w:pos="885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Nb d’élèves</w:t>
            </w:r>
          </w:p>
          <w:p w:rsidR="006B60DE" w:rsidRDefault="006B60DE" w:rsidP="006B60DE">
            <w:pPr>
              <w:tabs>
                <w:tab w:val="left" w:pos="885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concernés</w:t>
            </w:r>
            <w:proofErr w:type="gramEnd"/>
          </w:p>
          <w:p w:rsidR="00AF311D" w:rsidRPr="00EE1CEA" w:rsidRDefault="006B60DE" w:rsidP="006B60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concernés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nNbN</w:t>
            </w:r>
            <w:proofErr w:type="spellEnd"/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11D" w:rsidRPr="00EE1CEA" w:rsidRDefault="00AF311D" w:rsidP="00452E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E1CEA">
              <w:rPr>
                <w:rFonts w:ascii="Arial" w:hAnsi="Arial" w:cs="Arial"/>
                <w:i/>
                <w:sz w:val="20"/>
                <w:szCs w:val="20"/>
              </w:rPr>
              <w:t>Axe 1</w:t>
            </w:r>
          </w:p>
          <w:p w:rsidR="00AF311D" w:rsidRPr="00E374D4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CEA">
              <w:rPr>
                <w:rFonts w:ascii="Arial" w:hAnsi="Arial" w:cs="Arial"/>
                <w:i/>
                <w:sz w:val="20"/>
                <w:szCs w:val="20"/>
              </w:rPr>
              <w:t>Découvrir le monde professionnel et s’y repérer</w:t>
            </w:r>
          </w:p>
        </w:tc>
        <w:tc>
          <w:tcPr>
            <w:tcW w:w="172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452EAF">
            <w:pPr>
              <w:shd w:val="clear" w:color="auto" w:fill="F2DBDB" w:themeFill="accent2" w:themeFillTin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452EAF">
            <w:pPr>
              <w:shd w:val="clear" w:color="auto" w:fill="F2DBDB" w:themeFill="accent2" w:themeFillTin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452EAF">
            <w:pPr>
              <w:shd w:val="clear" w:color="auto" w:fill="F2DBDB" w:themeFill="accent2" w:themeFillTin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Pr="00EE1CEA" w:rsidRDefault="00AF311D" w:rsidP="00452EAF">
            <w:pPr>
              <w:shd w:val="clear" w:color="auto" w:fill="F2DBDB" w:themeFill="accent2" w:themeFillTint="3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Pr="004C3F30" w:rsidRDefault="00AF311D" w:rsidP="00452EAF">
            <w:pPr>
              <w:shd w:val="clear" w:color="auto" w:fill="F2DBDB" w:themeFill="accent2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B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Première GT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B201E9" w:rsidRDefault="00AF311D" w:rsidP="00B201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B201E9" w:rsidRDefault="00AF311D" w:rsidP="00B201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11D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11D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11D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11D" w:rsidRPr="00EE1CEA" w:rsidRDefault="00AF311D" w:rsidP="00EE1CE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1CEA">
              <w:rPr>
                <w:rFonts w:ascii="Arial" w:hAnsi="Arial" w:cs="Arial"/>
                <w:i/>
                <w:sz w:val="20"/>
                <w:szCs w:val="20"/>
              </w:rPr>
              <w:t>Axe 2</w:t>
            </w:r>
          </w:p>
          <w:p w:rsidR="00AF311D" w:rsidRPr="00B9175A" w:rsidRDefault="00AF311D" w:rsidP="00EE1CE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175A">
              <w:rPr>
                <w:rFonts w:ascii="Arial" w:hAnsi="Arial" w:cs="Arial"/>
                <w:i/>
                <w:sz w:val="20"/>
                <w:szCs w:val="20"/>
              </w:rPr>
              <w:t>Connaître les formations de l’enseignement supérieur et leurs débouchés</w:t>
            </w:r>
          </w:p>
          <w:p w:rsidR="00AF311D" w:rsidRPr="00E374D4" w:rsidRDefault="00AF311D" w:rsidP="00B91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B9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B91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452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311D" w:rsidRPr="00EE1CEA" w:rsidRDefault="00AF311D" w:rsidP="00452E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EE1CEA">
              <w:rPr>
                <w:rFonts w:ascii="Arial" w:hAnsi="Arial" w:cs="Arial"/>
                <w:i/>
                <w:sz w:val="20"/>
                <w:szCs w:val="20"/>
              </w:rPr>
              <w:t>Axe 3</w:t>
            </w:r>
          </w:p>
          <w:p w:rsidR="00AF311D" w:rsidRPr="00E374D4" w:rsidRDefault="00AF311D" w:rsidP="00EE1C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CEA">
              <w:rPr>
                <w:rFonts w:ascii="Arial" w:hAnsi="Arial" w:cs="Arial"/>
                <w:i/>
                <w:sz w:val="20"/>
                <w:szCs w:val="20"/>
              </w:rPr>
              <w:t>Elaborer son projet d’orientation</w:t>
            </w: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9E5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865FF7" w:rsidRDefault="00AF311D" w:rsidP="00001EC6">
            <w:pPr>
              <w:rPr>
                <w:rFonts w:ascii="Arial" w:hAnsi="Arial" w:cs="Arial"/>
                <w:color w:val="00000D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865FF7" w:rsidRDefault="00AF311D" w:rsidP="00001EC6">
            <w:pPr>
              <w:rPr>
                <w:rFonts w:ascii="Arial" w:hAnsi="Arial" w:cs="Arial"/>
                <w:color w:val="00000D"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F311D" w:rsidRPr="00B201E9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01E9">
              <w:rPr>
                <w:rFonts w:ascii="Arial" w:hAnsi="Arial" w:cs="Arial"/>
                <w:bCs/>
                <w:i/>
                <w:sz w:val="20"/>
                <w:szCs w:val="20"/>
              </w:rPr>
              <w:t>Axe 1</w:t>
            </w:r>
          </w:p>
          <w:p w:rsidR="00AF311D" w:rsidRDefault="00AF311D" w:rsidP="00B201E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1CEA">
              <w:rPr>
                <w:rFonts w:ascii="Arial" w:hAnsi="Arial" w:cs="Arial"/>
                <w:i/>
                <w:sz w:val="20"/>
                <w:szCs w:val="20"/>
              </w:rPr>
              <w:t>Découvrir le monde professionnel et s’y repérer</w:t>
            </w:r>
          </w:p>
          <w:p w:rsidR="00AF311D" w:rsidRPr="00E374D4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EE1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EE1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EE1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EE1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Default="00AF311D" w:rsidP="00EE1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11D" w:rsidRPr="004C3F30" w:rsidRDefault="00AF311D" w:rsidP="00EE1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Première Professionnelle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865FF7" w:rsidRDefault="00AF311D" w:rsidP="008120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865FF7" w:rsidRDefault="00AF311D" w:rsidP="008120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  <w:p w:rsidR="00AF311D" w:rsidRPr="00B201E9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B201E9">
              <w:rPr>
                <w:rFonts w:ascii="Arial" w:hAnsi="Arial" w:cs="Arial"/>
                <w:bCs/>
                <w:i/>
                <w:sz w:val="20"/>
              </w:rPr>
              <w:t>Axe 2</w:t>
            </w:r>
          </w:p>
          <w:p w:rsidR="00AF311D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B201E9">
              <w:rPr>
                <w:rFonts w:ascii="Arial" w:hAnsi="Arial" w:cs="Arial"/>
                <w:bCs/>
                <w:i/>
                <w:sz w:val="20"/>
              </w:rPr>
              <w:t>Connaître les formations de l’enseignement supérieur et leurs débouchés</w:t>
            </w:r>
          </w:p>
          <w:p w:rsidR="00AF311D" w:rsidRPr="00E374D4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9E54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865FF7" w:rsidRDefault="00AF311D" w:rsidP="00865FF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865FF7" w:rsidRDefault="00AF311D" w:rsidP="00865FF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311D" w:rsidTr="006B60DE">
        <w:trPr>
          <w:trHeight w:val="1909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F311D" w:rsidRPr="00B201E9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01E9">
              <w:rPr>
                <w:rFonts w:ascii="Arial" w:hAnsi="Arial" w:cs="Arial"/>
                <w:bCs/>
                <w:i/>
                <w:sz w:val="20"/>
                <w:szCs w:val="20"/>
              </w:rPr>
              <w:t>Axe 3</w:t>
            </w:r>
          </w:p>
          <w:p w:rsidR="00AF311D" w:rsidRDefault="00AF311D" w:rsidP="00B201E9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01E9">
              <w:rPr>
                <w:rFonts w:ascii="Arial" w:hAnsi="Arial" w:cs="Arial"/>
                <w:bCs/>
                <w:i/>
                <w:sz w:val="20"/>
                <w:szCs w:val="20"/>
              </w:rPr>
              <w:t>Elaborer son projet d’orientation scolaire et professionnelle</w:t>
            </w:r>
          </w:p>
          <w:p w:rsidR="00AF311D" w:rsidRPr="00E374D4" w:rsidRDefault="00AF311D" w:rsidP="00B201E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</w:tcPr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68">
              <w:rPr>
                <w:rFonts w:ascii="Arial" w:hAnsi="Arial" w:cs="Arial"/>
                <w:b/>
                <w:sz w:val="20"/>
                <w:szCs w:val="20"/>
              </w:rPr>
              <w:t>Axes</w:t>
            </w:r>
            <w:r w:rsidRPr="00AF386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</w:tcPr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68">
              <w:rPr>
                <w:rFonts w:ascii="Arial" w:hAnsi="Arial" w:cs="Arial"/>
                <w:b/>
                <w:sz w:val="20"/>
                <w:szCs w:val="20"/>
              </w:rPr>
              <w:t>Niveaux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</w:tcPr>
          <w:p w:rsidR="00AF311D" w:rsidRPr="00E374D4" w:rsidRDefault="00025823" w:rsidP="006B6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="00AF311D" w:rsidRPr="00AF386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proposées</w:t>
            </w: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</w:tcPr>
          <w:p w:rsidR="00AF311D" w:rsidRDefault="006B60DE" w:rsidP="006B60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 d’élèves</w:t>
            </w:r>
          </w:p>
          <w:p w:rsidR="006B60DE" w:rsidRPr="00AF3868" w:rsidRDefault="006B60DE" w:rsidP="006B60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concernés</w:t>
            </w:r>
          </w:p>
        </w:tc>
      </w:tr>
      <w:tr w:rsidR="00AF311D" w:rsidTr="006B60DE">
        <w:trPr>
          <w:trHeight w:val="525"/>
        </w:trPr>
        <w:tc>
          <w:tcPr>
            <w:tcW w:w="2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6E3BC" w:themeFill="accent3" w:themeFillTint="66"/>
          </w:tcPr>
          <w:p w:rsidR="00AF311D" w:rsidRPr="00A406B0" w:rsidRDefault="00AF311D" w:rsidP="00A406B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D5A3B">
              <w:rPr>
                <w:rFonts w:ascii="Arial" w:hAnsi="Arial" w:cs="Arial"/>
                <w:i/>
                <w:sz w:val="20"/>
                <w:szCs w:val="20"/>
              </w:rPr>
              <w:t>Axe</w:t>
            </w:r>
            <w:r w:rsidRPr="00A406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D5A3B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proofErr w:type="gramEnd"/>
          </w:p>
          <w:p w:rsidR="00AF311D" w:rsidRPr="007D5A3B" w:rsidRDefault="00AF311D" w:rsidP="00A406B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D5A3B">
              <w:rPr>
                <w:rFonts w:ascii="Arial" w:hAnsi="Arial" w:cs="Arial"/>
                <w:bCs/>
                <w:i/>
                <w:sz w:val="20"/>
                <w:szCs w:val="20"/>
              </w:rPr>
              <w:t>Connaître les formations de l’enseignement supérieur et leurs débouchés</w:t>
            </w:r>
          </w:p>
          <w:p w:rsidR="00AF311D" w:rsidRPr="007D5A3B" w:rsidRDefault="00AF311D" w:rsidP="007D5A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F311D" w:rsidRPr="00A406B0" w:rsidRDefault="00AF311D" w:rsidP="00A406B0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D5A3B">
              <w:rPr>
                <w:rFonts w:ascii="Arial" w:hAnsi="Arial" w:cs="Arial"/>
                <w:bCs/>
                <w:i/>
                <w:sz w:val="20"/>
                <w:szCs w:val="20"/>
              </w:rPr>
              <w:t>Axe 3</w:t>
            </w:r>
            <w:r w:rsidRPr="00A406B0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  <w:p w:rsidR="00AF311D" w:rsidRPr="007D5A3B" w:rsidRDefault="00AF311D" w:rsidP="00A406B0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D5A3B">
              <w:rPr>
                <w:rFonts w:ascii="Arial" w:hAnsi="Arial" w:cs="Arial"/>
                <w:i/>
                <w:sz w:val="20"/>
                <w:szCs w:val="20"/>
              </w:rPr>
              <w:t>Elaborer son projet d’orientation scolaire et professionnel</w:t>
            </w:r>
          </w:p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6E3BC" w:themeFill="accent3" w:themeFillTint="66"/>
          </w:tcPr>
          <w:p w:rsidR="00AF311D" w:rsidRDefault="00AF311D" w:rsidP="00EE1C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11D" w:rsidRPr="00EE1CEA" w:rsidRDefault="00AF311D" w:rsidP="00A406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CEA">
              <w:rPr>
                <w:rFonts w:ascii="Arial" w:hAnsi="Arial" w:cs="Arial"/>
                <w:b/>
                <w:bCs/>
                <w:sz w:val="20"/>
                <w:szCs w:val="20"/>
              </w:rPr>
              <w:t>Terminale générale et technologique</w:t>
            </w:r>
          </w:p>
          <w:p w:rsidR="00AF311D" w:rsidRPr="00E374D4" w:rsidRDefault="00AF311D" w:rsidP="009E54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11D" w:rsidRDefault="00AF311D" w:rsidP="00A40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11D" w:rsidRDefault="00AF311D" w:rsidP="00A40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11D" w:rsidRPr="00EE1CEA" w:rsidRDefault="00AF311D" w:rsidP="00EE1C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6B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Terminale professionnelle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6E3BC" w:themeFill="accent3" w:themeFillTint="66"/>
          </w:tcPr>
          <w:p w:rsidR="00AF311D" w:rsidRPr="00E374D4" w:rsidRDefault="00AF311D" w:rsidP="007D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6E3BC" w:themeFill="accent3" w:themeFillTint="66"/>
          </w:tcPr>
          <w:p w:rsidR="00AF311D" w:rsidRPr="00E374D4" w:rsidRDefault="00AF311D" w:rsidP="007D5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1E9" w:rsidRPr="003A0787" w:rsidRDefault="00B201E9" w:rsidP="001354C3">
      <w:pPr>
        <w:jc w:val="both"/>
        <w:rPr>
          <w:rFonts w:ascii="Arial" w:hAnsi="Arial" w:cs="Arial"/>
          <w:i/>
          <w:sz w:val="20"/>
          <w:szCs w:val="20"/>
        </w:rPr>
      </w:pPr>
    </w:p>
    <w:sectPr w:rsidR="00B201E9" w:rsidRPr="003A0787" w:rsidSect="00F7721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8E" w:rsidRDefault="0057478E" w:rsidP="00EE1CEA">
      <w:pPr>
        <w:spacing w:after="0" w:line="240" w:lineRule="auto"/>
      </w:pPr>
      <w:r>
        <w:separator/>
      </w:r>
    </w:p>
  </w:endnote>
  <w:endnote w:type="continuationSeparator" w:id="0">
    <w:p w:rsidR="0057478E" w:rsidRDefault="0057478E" w:rsidP="00EE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EA" w:rsidRDefault="00EE1CEA">
    <w:pPr>
      <w:pStyle w:val="Pieddepage"/>
      <w:rPr>
        <w:rFonts w:ascii="Arial" w:hAnsi="Arial" w:cs="Arial"/>
        <w:sz w:val="16"/>
        <w:szCs w:val="16"/>
      </w:rPr>
    </w:pPr>
    <w:r w:rsidRPr="00EE1CEA">
      <w:rPr>
        <w:rFonts w:ascii="Arial" w:hAnsi="Arial" w:cs="Arial"/>
        <w:sz w:val="16"/>
        <w:szCs w:val="16"/>
      </w:rPr>
      <w:t>PRINTEMPS DE L’ORIENTATION-DRAIO ONISEP OCCITANIE</w:t>
    </w: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="00452EAF">
      <w:rPr>
        <w:rFonts w:ascii="Arial" w:hAnsi="Arial" w:cs="Arial"/>
        <w:sz w:val="16"/>
        <w:szCs w:val="16"/>
      </w:rPr>
      <w:t xml:space="preserve">                    FEVRIER 2022</w:t>
    </w:r>
  </w:p>
  <w:p w:rsidR="00452EAF" w:rsidRPr="00EE1CEA" w:rsidRDefault="00452EAF">
    <w:pPr>
      <w:pStyle w:val="Pieddepage"/>
      <w:rPr>
        <w:rFonts w:ascii="Arial" w:hAnsi="Arial" w:cs="Arial"/>
        <w:sz w:val="16"/>
        <w:szCs w:val="16"/>
      </w:rPr>
    </w:pPr>
  </w:p>
  <w:p w:rsidR="00EE1CEA" w:rsidRDefault="00EE1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8E" w:rsidRDefault="0057478E" w:rsidP="00EE1CEA">
      <w:pPr>
        <w:spacing w:after="0" w:line="240" w:lineRule="auto"/>
      </w:pPr>
      <w:r>
        <w:separator/>
      </w:r>
    </w:p>
  </w:footnote>
  <w:footnote w:type="continuationSeparator" w:id="0">
    <w:p w:rsidR="0057478E" w:rsidRDefault="0057478E" w:rsidP="00EE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B73"/>
    <w:multiLevelType w:val="hybridMultilevel"/>
    <w:tmpl w:val="E3AA7C14"/>
    <w:lvl w:ilvl="0" w:tplc="3FE237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79DE"/>
    <w:multiLevelType w:val="hybridMultilevel"/>
    <w:tmpl w:val="197E68DA"/>
    <w:lvl w:ilvl="0" w:tplc="4322F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0106"/>
    <w:multiLevelType w:val="hybridMultilevel"/>
    <w:tmpl w:val="1E782B80"/>
    <w:lvl w:ilvl="0" w:tplc="A9D87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7"/>
    <w:rsid w:val="00001EC6"/>
    <w:rsid w:val="00002A33"/>
    <w:rsid w:val="000242C0"/>
    <w:rsid w:val="00025823"/>
    <w:rsid w:val="00056C7F"/>
    <w:rsid w:val="00076577"/>
    <w:rsid w:val="00094A13"/>
    <w:rsid w:val="000F2520"/>
    <w:rsid w:val="001249CB"/>
    <w:rsid w:val="0013028C"/>
    <w:rsid w:val="001354C3"/>
    <w:rsid w:val="001A64B6"/>
    <w:rsid w:val="003662CC"/>
    <w:rsid w:val="003A0787"/>
    <w:rsid w:val="003F07A2"/>
    <w:rsid w:val="003F0E3B"/>
    <w:rsid w:val="00403DE5"/>
    <w:rsid w:val="00452EAF"/>
    <w:rsid w:val="004901D4"/>
    <w:rsid w:val="004C3F30"/>
    <w:rsid w:val="004F73D1"/>
    <w:rsid w:val="005135CE"/>
    <w:rsid w:val="0057478E"/>
    <w:rsid w:val="005A7116"/>
    <w:rsid w:val="005E1E1D"/>
    <w:rsid w:val="00602A3E"/>
    <w:rsid w:val="00620B74"/>
    <w:rsid w:val="00667732"/>
    <w:rsid w:val="006B60DE"/>
    <w:rsid w:val="006B6469"/>
    <w:rsid w:val="007D5A3B"/>
    <w:rsid w:val="007D6BC6"/>
    <w:rsid w:val="00812092"/>
    <w:rsid w:val="00865FF7"/>
    <w:rsid w:val="0088250E"/>
    <w:rsid w:val="009B47F8"/>
    <w:rsid w:val="009E0DF7"/>
    <w:rsid w:val="009E54A3"/>
    <w:rsid w:val="00A406B0"/>
    <w:rsid w:val="00A46E7D"/>
    <w:rsid w:val="00A91D8D"/>
    <w:rsid w:val="00A93B3B"/>
    <w:rsid w:val="00AF311D"/>
    <w:rsid w:val="00AF3868"/>
    <w:rsid w:val="00B201E9"/>
    <w:rsid w:val="00B51AE0"/>
    <w:rsid w:val="00B826B2"/>
    <w:rsid w:val="00B9175A"/>
    <w:rsid w:val="00BE4A2C"/>
    <w:rsid w:val="00BE7C04"/>
    <w:rsid w:val="00CB78BF"/>
    <w:rsid w:val="00D36E3B"/>
    <w:rsid w:val="00E0523D"/>
    <w:rsid w:val="00E374D4"/>
    <w:rsid w:val="00E43D63"/>
    <w:rsid w:val="00EE1CEA"/>
    <w:rsid w:val="00F77211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024B"/>
  <w15:docId w15:val="{18649081-DF07-4CEF-9EC8-F9A1EAD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D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0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DF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E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F7"/>
  </w:style>
  <w:style w:type="paragraph" w:styleId="En-tte">
    <w:name w:val="header"/>
    <w:basedOn w:val="Normal"/>
    <w:link w:val="En-tteCar"/>
    <w:uiPriority w:val="99"/>
    <w:unhideWhenUsed/>
    <w:rsid w:val="00EE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CEA"/>
  </w:style>
  <w:style w:type="paragraph" w:styleId="Textedebulles">
    <w:name w:val="Balloon Text"/>
    <w:basedOn w:val="Normal"/>
    <w:link w:val="TextedebullesCar"/>
    <w:uiPriority w:val="99"/>
    <w:semiHidden/>
    <w:unhideWhenUsed/>
    <w:rsid w:val="00E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Tantalides-Rose Beatrice</dc:creator>
  <cp:keywords/>
  <dc:description/>
  <cp:lastModifiedBy>MAHDI SADEK</cp:lastModifiedBy>
  <cp:revision>3</cp:revision>
  <dcterms:created xsi:type="dcterms:W3CDTF">2022-02-08T11:04:00Z</dcterms:created>
  <dcterms:modified xsi:type="dcterms:W3CDTF">2022-02-10T15:37:00Z</dcterms:modified>
</cp:coreProperties>
</file>