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9B" w:rsidRPr="00EF2A53" w:rsidRDefault="00EF2A53" w:rsidP="00950992">
      <w:pPr>
        <w:pStyle w:val="Titre1"/>
        <w:spacing w:before="0"/>
        <w:jc w:val="center"/>
        <w:rPr>
          <w:rFonts w:ascii="Arial" w:hAnsi="Arial" w:cs="Arial"/>
          <w:color w:val="auto"/>
          <w:sz w:val="28"/>
          <w:szCs w:val="28"/>
        </w:rPr>
      </w:pPr>
      <w:r w:rsidRPr="00EF2A53">
        <w:rPr>
          <w:rFonts w:ascii="Arial" w:hAnsi="Arial" w:cs="Arial"/>
          <w:noProof/>
          <w:color w:val="auto"/>
          <w:sz w:val="28"/>
          <w:szCs w:val="28"/>
          <w:lang w:eastAsia="fr-FR"/>
        </w:rPr>
        <mc:AlternateContent>
          <mc:Choice Requires="wps">
            <w:drawing>
              <wp:anchor distT="0" distB="0" distL="114300" distR="114300" simplePos="0" relativeHeight="251660288" behindDoc="0" locked="0" layoutInCell="1" allowOverlap="1" wp14:anchorId="437CB92A" wp14:editId="22D853A8">
                <wp:simplePos x="0" y="0"/>
                <wp:positionH relativeFrom="column">
                  <wp:posOffset>5524500</wp:posOffset>
                </wp:positionH>
                <wp:positionV relativeFrom="paragraph">
                  <wp:posOffset>-371475</wp:posOffset>
                </wp:positionV>
                <wp:extent cx="1811020" cy="495300"/>
                <wp:effectExtent l="0" t="0" r="17780" b="19050"/>
                <wp:wrapNone/>
                <wp:docPr id="4" name="Zone de texte 4"/>
                <wp:cNvGraphicFramePr/>
                <a:graphic xmlns:a="http://schemas.openxmlformats.org/drawingml/2006/main">
                  <a:graphicData uri="http://schemas.microsoft.com/office/word/2010/wordprocessingShape">
                    <wps:wsp>
                      <wps:cNvSpPr txBox="1"/>
                      <wps:spPr>
                        <a:xfrm>
                          <a:off x="0" y="0"/>
                          <a:ext cx="1811020" cy="495300"/>
                        </a:xfrm>
                        <a:prstGeom prst="rect">
                          <a:avLst/>
                        </a:prstGeom>
                        <a:solidFill>
                          <a:schemeClr val="bg1"/>
                        </a:solidFill>
                        <a:ln w="6350">
                          <a:solidFill>
                            <a:schemeClr val="bg1"/>
                          </a:solidFill>
                        </a:ln>
                      </wps:spPr>
                      <wps:txbx>
                        <w:txbxContent>
                          <w:p w:rsidR="00A5618D" w:rsidRDefault="00A56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435pt;margin-top:-29.25pt;width:142.6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" fillcolor="white [3212]" strokecolor="white [3212]" strokeweight=".5pt">
                <v:textbox>
                  <w:txbxContent>
                    <w:p w:rsidR="00A5618D" w:rsidRDefault="00A5618D"/>
                  </w:txbxContent>
                </v:textbox>
              </v:shape>
            </w:pict>
          </mc:Fallback>
        </mc:AlternateContent>
      </w:r>
      <w:r w:rsidR="00A5618D" w:rsidRPr="00EF2A53">
        <w:rPr>
          <w:rFonts w:ascii="Arial" w:hAnsi="Arial" w:cs="Arial"/>
          <w:noProof/>
          <w:color w:val="auto"/>
          <w:sz w:val="28"/>
          <w:szCs w:val="28"/>
          <w:lang w:eastAsia="fr-FR"/>
        </w:rPr>
        <mc:AlternateContent>
          <mc:Choice Requires="wps">
            <w:drawing>
              <wp:anchor distT="0" distB="0" distL="114300" distR="114300" simplePos="0" relativeHeight="251657216" behindDoc="0" locked="0" layoutInCell="1" allowOverlap="1" wp14:anchorId="3E2C9767" wp14:editId="4FB93112">
                <wp:simplePos x="0" y="0"/>
                <wp:positionH relativeFrom="column">
                  <wp:posOffset>-400050</wp:posOffset>
                </wp:positionH>
                <wp:positionV relativeFrom="paragraph">
                  <wp:posOffset>-400050</wp:posOffset>
                </wp:positionV>
                <wp:extent cx="2000250" cy="88582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2000250" cy="885825"/>
                        </a:xfrm>
                        <a:prstGeom prst="rect">
                          <a:avLst/>
                        </a:prstGeom>
                        <a:solidFill>
                          <a:schemeClr val="lt1"/>
                        </a:solidFill>
                        <a:ln w="6350">
                          <a:noFill/>
                        </a:ln>
                      </wps:spPr>
                      <wps:txbx>
                        <w:txbxContent>
                          <w:p w:rsidR="00A5618D" w:rsidRDefault="00D45377">
                            <w:r w:rsidRPr="00D45377">
                              <w:rPr>
                                <w:noProof/>
                                <w:lang w:eastAsia="fr-FR"/>
                              </w:rPr>
                              <w:drawing>
                                <wp:inline distT="0" distB="0" distL="0" distR="0" wp14:anchorId="5DC294A6" wp14:editId="0CCD9261">
                                  <wp:extent cx="1514475" cy="1152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152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31.5pt;margin-top:-31.5pt;width:157.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" fillcolor="white [3201]" stroked="f" strokeweight=".5pt">
                <v:textbox>
                  <w:txbxContent>
                    <w:p w:rsidR="00A5618D" w:rsidRDefault="00D45377">
                      <w:r w:rsidRPr="00D45377">
                        <w:rPr>
                          <w:noProof/>
                          <w:lang w:eastAsia="fr-FR"/>
                        </w:rPr>
                        <w:drawing>
                          <wp:inline distT="0" distB="0" distL="0" distR="0" wp14:anchorId="5DC294A6" wp14:editId="0CCD9261">
                            <wp:extent cx="1514475" cy="1152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152525"/>
                                    </a:xfrm>
                                    <a:prstGeom prst="rect">
                                      <a:avLst/>
                                    </a:prstGeom>
                                    <a:noFill/>
                                    <a:ln>
                                      <a:noFill/>
                                    </a:ln>
                                  </pic:spPr>
                                </pic:pic>
                              </a:graphicData>
                            </a:graphic>
                          </wp:inline>
                        </w:drawing>
                      </w:r>
                    </w:p>
                  </w:txbxContent>
                </v:textbox>
              </v:shape>
            </w:pict>
          </mc:Fallback>
        </mc:AlternateContent>
      </w:r>
      <w:r w:rsidR="002D59E1" w:rsidRPr="00EF2A53">
        <w:rPr>
          <w:rFonts w:ascii="Arial" w:hAnsi="Arial" w:cs="Arial"/>
          <w:color w:val="auto"/>
          <w:sz w:val="28"/>
          <w:szCs w:val="28"/>
        </w:rPr>
        <w:t>Procédure d’extension</w:t>
      </w:r>
    </w:p>
    <w:p w:rsidR="00950992" w:rsidRDefault="00D20164" w:rsidP="00950992">
      <w:r>
        <w:t>B</w:t>
      </w:r>
    </w:p>
    <w:p w:rsidR="00E80571" w:rsidRDefault="00E80571" w:rsidP="002D59E1">
      <w:pPr>
        <w:jc w:val="both"/>
        <w:rPr>
          <w:rFonts w:ascii="Arial" w:hAnsi="Arial" w:cs="Arial"/>
          <w:sz w:val="20"/>
          <w:szCs w:val="20"/>
        </w:rPr>
      </w:pPr>
    </w:p>
    <w:p w:rsidR="008461D7" w:rsidRDefault="002D59E1" w:rsidP="002D59E1">
      <w:pPr>
        <w:jc w:val="both"/>
        <w:rPr>
          <w:rFonts w:ascii="Arial" w:hAnsi="Arial" w:cs="Arial"/>
          <w:color w:val="000000" w:themeColor="text1"/>
          <w:sz w:val="20"/>
          <w:szCs w:val="20"/>
        </w:rPr>
      </w:pPr>
      <w:bookmarkStart w:id="0" w:name="_GoBack"/>
      <w:bookmarkEnd w:id="0"/>
      <w:r w:rsidRPr="002D59E1">
        <w:rPr>
          <w:rFonts w:ascii="Arial" w:hAnsi="Arial" w:cs="Arial"/>
          <w:sz w:val="20"/>
          <w:szCs w:val="20"/>
        </w:rPr>
        <w:t xml:space="preserve">Si l'agent doit impérativement recevoir une affectation et s'il ne peut avoir satisfaction pour </w:t>
      </w:r>
      <w:r w:rsidRPr="002D59E1">
        <w:rPr>
          <w:rFonts w:ascii="Arial" w:hAnsi="Arial" w:cs="Arial"/>
          <w:color w:val="000000" w:themeColor="text1"/>
          <w:sz w:val="20"/>
          <w:szCs w:val="20"/>
        </w:rPr>
        <w:t>l'un des vœux qu'il a formulés, sa demande est traitée selon la procédure dite d'extension des vœux, à partir du premier vœu et selon les modalités d’élargissement progressif par zones géographiques.</w:t>
      </w:r>
    </w:p>
    <w:p w:rsidR="002D59E1" w:rsidRPr="002D59E1" w:rsidRDefault="002D59E1" w:rsidP="002D59E1">
      <w:pPr>
        <w:jc w:val="both"/>
        <w:rPr>
          <w:rFonts w:ascii="Arial" w:hAnsi="Arial" w:cs="Arial"/>
          <w:sz w:val="20"/>
          <w:szCs w:val="20"/>
        </w:rPr>
      </w:pPr>
      <w:r w:rsidRPr="002D59E1">
        <w:rPr>
          <w:rFonts w:ascii="Arial" w:hAnsi="Arial" w:cs="Arial"/>
          <w:sz w:val="20"/>
          <w:szCs w:val="20"/>
        </w:rPr>
        <w:t>Le barème retenu pour la recherche d’une affectation par extension est le barème le moins élevé attaché à l’un des vœux. Il conserve néanmoins les points liés à l’échelon, à l’ancienneté de poste et, le cas échéant</w:t>
      </w:r>
      <w:r w:rsidRPr="002D59E1">
        <w:rPr>
          <w:rFonts w:ascii="Arial" w:hAnsi="Arial" w:cs="Arial"/>
          <w:iCs/>
          <w:sz w:val="20"/>
          <w:szCs w:val="20"/>
        </w:rPr>
        <w:t xml:space="preserve"> </w:t>
      </w:r>
      <w:r w:rsidRPr="002D59E1">
        <w:rPr>
          <w:rFonts w:ascii="Arial" w:hAnsi="Arial" w:cs="Arial"/>
          <w:sz w:val="20"/>
          <w:szCs w:val="20"/>
        </w:rPr>
        <w:t>à la demande au titre du handicap pour la seule bonification de 100 pts liée à la RQTH, du rapprochement de conjoints, de l’autorité parentale conjointe et de l’exercice en établissement prioritaire.</w:t>
      </w:r>
    </w:p>
    <w:p w:rsidR="002D59E1" w:rsidRPr="002D59E1" w:rsidRDefault="002D59E1" w:rsidP="002D59E1">
      <w:pPr>
        <w:jc w:val="both"/>
        <w:rPr>
          <w:rFonts w:ascii="Arial" w:hAnsi="Arial" w:cs="Arial"/>
          <w:sz w:val="20"/>
          <w:szCs w:val="20"/>
        </w:rPr>
      </w:pPr>
      <w:r w:rsidRPr="002D59E1">
        <w:rPr>
          <w:rFonts w:ascii="Arial" w:eastAsia="Arial" w:hAnsi="Arial" w:cs="Arial"/>
          <w:b/>
          <w:bCs/>
          <w:sz w:val="20"/>
          <w:szCs w:val="20"/>
          <w:highlight w:val="lightGray"/>
        </w:rPr>
        <w:t xml:space="preserve">Il est </w:t>
      </w:r>
      <w:r w:rsidRPr="002D59E1">
        <w:rPr>
          <w:rFonts w:ascii="Arial" w:eastAsia="Arial" w:hAnsi="Arial" w:cs="Arial"/>
          <w:b/>
          <w:bCs/>
          <w:spacing w:val="1"/>
          <w:sz w:val="20"/>
          <w:szCs w:val="20"/>
          <w:highlight w:val="lightGray"/>
        </w:rPr>
        <w:t>r</w:t>
      </w:r>
      <w:r w:rsidRPr="002D59E1">
        <w:rPr>
          <w:rFonts w:ascii="Arial" w:eastAsia="Arial" w:hAnsi="Arial" w:cs="Arial"/>
          <w:b/>
          <w:bCs/>
          <w:sz w:val="20"/>
          <w:szCs w:val="20"/>
          <w:highlight w:val="lightGray"/>
        </w:rPr>
        <w:t>eco</w:t>
      </w:r>
      <w:r w:rsidRPr="002D59E1">
        <w:rPr>
          <w:rFonts w:ascii="Arial" w:eastAsia="Arial" w:hAnsi="Arial" w:cs="Arial"/>
          <w:b/>
          <w:bCs/>
          <w:spacing w:val="-2"/>
          <w:sz w:val="20"/>
          <w:szCs w:val="20"/>
          <w:highlight w:val="lightGray"/>
        </w:rPr>
        <w:t>m</w:t>
      </w:r>
      <w:r w:rsidRPr="002D59E1">
        <w:rPr>
          <w:rFonts w:ascii="Arial" w:eastAsia="Arial" w:hAnsi="Arial" w:cs="Arial"/>
          <w:b/>
          <w:bCs/>
          <w:spacing w:val="1"/>
          <w:sz w:val="20"/>
          <w:szCs w:val="20"/>
          <w:highlight w:val="lightGray"/>
        </w:rPr>
        <w:t>m</w:t>
      </w:r>
      <w:r w:rsidRPr="002D59E1">
        <w:rPr>
          <w:rFonts w:ascii="Arial" w:eastAsia="Arial" w:hAnsi="Arial" w:cs="Arial"/>
          <w:b/>
          <w:bCs/>
          <w:sz w:val="20"/>
          <w:szCs w:val="20"/>
          <w:highlight w:val="lightGray"/>
        </w:rPr>
        <w:t>andé</w:t>
      </w:r>
      <w:r w:rsidRPr="002D59E1">
        <w:rPr>
          <w:rFonts w:ascii="Arial" w:eastAsia="Arial" w:hAnsi="Arial" w:cs="Arial"/>
          <w:b/>
          <w:bCs/>
          <w:spacing w:val="-1"/>
          <w:sz w:val="20"/>
          <w:szCs w:val="20"/>
          <w:highlight w:val="lightGray"/>
        </w:rPr>
        <w:t xml:space="preserve"> </w:t>
      </w:r>
      <w:r w:rsidRPr="002D59E1">
        <w:rPr>
          <w:rFonts w:ascii="Arial" w:eastAsia="Arial" w:hAnsi="Arial" w:cs="Arial"/>
          <w:b/>
          <w:bCs/>
          <w:sz w:val="20"/>
          <w:szCs w:val="20"/>
          <w:highlight w:val="lightGray"/>
        </w:rPr>
        <w:t>aux</w:t>
      </w:r>
      <w:r w:rsidRPr="002D59E1">
        <w:rPr>
          <w:rFonts w:ascii="Arial" w:eastAsia="Arial" w:hAnsi="Arial" w:cs="Arial"/>
          <w:b/>
          <w:bCs/>
          <w:spacing w:val="-1"/>
          <w:sz w:val="20"/>
          <w:szCs w:val="20"/>
          <w:highlight w:val="lightGray"/>
        </w:rPr>
        <w:t xml:space="preserve"> </w:t>
      </w:r>
      <w:r w:rsidRPr="002D59E1">
        <w:rPr>
          <w:rFonts w:ascii="Arial" w:eastAsia="Arial" w:hAnsi="Arial" w:cs="Arial"/>
          <w:b/>
          <w:bCs/>
          <w:sz w:val="20"/>
          <w:szCs w:val="20"/>
          <w:highlight w:val="lightGray"/>
        </w:rPr>
        <w:t>pa</w:t>
      </w:r>
      <w:r w:rsidRPr="002D59E1">
        <w:rPr>
          <w:rFonts w:ascii="Arial" w:eastAsia="Arial" w:hAnsi="Arial" w:cs="Arial"/>
          <w:b/>
          <w:bCs/>
          <w:spacing w:val="1"/>
          <w:sz w:val="20"/>
          <w:szCs w:val="20"/>
          <w:highlight w:val="lightGray"/>
        </w:rPr>
        <w:t>rti</w:t>
      </w:r>
      <w:r w:rsidRPr="002D59E1">
        <w:rPr>
          <w:rFonts w:ascii="Arial" w:eastAsia="Arial" w:hAnsi="Arial" w:cs="Arial"/>
          <w:b/>
          <w:bCs/>
          <w:spacing w:val="-3"/>
          <w:sz w:val="20"/>
          <w:szCs w:val="20"/>
          <w:highlight w:val="lightGray"/>
        </w:rPr>
        <w:t>c</w:t>
      </w:r>
      <w:r w:rsidRPr="002D59E1">
        <w:rPr>
          <w:rFonts w:ascii="Arial" w:eastAsia="Arial" w:hAnsi="Arial" w:cs="Arial"/>
          <w:b/>
          <w:bCs/>
          <w:spacing w:val="1"/>
          <w:sz w:val="20"/>
          <w:szCs w:val="20"/>
          <w:highlight w:val="lightGray"/>
        </w:rPr>
        <w:t>i</w:t>
      </w:r>
      <w:r w:rsidRPr="002D59E1">
        <w:rPr>
          <w:rFonts w:ascii="Arial" w:eastAsia="Arial" w:hAnsi="Arial" w:cs="Arial"/>
          <w:b/>
          <w:bCs/>
          <w:sz w:val="20"/>
          <w:szCs w:val="20"/>
          <w:highlight w:val="lightGray"/>
        </w:rPr>
        <w:t>pan</w:t>
      </w:r>
      <w:r w:rsidRPr="002D59E1">
        <w:rPr>
          <w:rFonts w:ascii="Arial" w:eastAsia="Arial" w:hAnsi="Arial" w:cs="Arial"/>
          <w:b/>
          <w:bCs/>
          <w:spacing w:val="1"/>
          <w:sz w:val="20"/>
          <w:szCs w:val="20"/>
          <w:highlight w:val="lightGray"/>
        </w:rPr>
        <w:t>t</w:t>
      </w:r>
      <w:r w:rsidRPr="002D59E1">
        <w:rPr>
          <w:rFonts w:ascii="Arial" w:eastAsia="Arial" w:hAnsi="Arial" w:cs="Arial"/>
          <w:b/>
          <w:bCs/>
          <w:sz w:val="20"/>
          <w:szCs w:val="20"/>
          <w:highlight w:val="lightGray"/>
        </w:rPr>
        <w:t>s</w:t>
      </w:r>
      <w:r w:rsidRPr="002D59E1">
        <w:rPr>
          <w:rFonts w:ascii="Arial" w:eastAsia="Arial" w:hAnsi="Arial" w:cs="Arial"/>
          <w:b/>
          <w:bCs/>
          <w:spacing w:val="-1"/>
          <w:sz w:val="20"/>
          <w:szCs w:val="20"/>
          <w:highlight w:val="lightGray"/>
        </w:rPr>
        <w:t xml:space="preserve"> </w:t>
      </w:r>
      <w:r w:rsidRPr="002D59E1">
        <w:rPr>
          <w:rFonts w:ascii="Arial" w:eastAsia="Arial" w:hAnsi="Arial" w:cs="Arial"/>
          <w:b/>
          <w:bCs/>
          <w:sz w:val="20"/>
          <w:szCs w:val="20"/>
          <w:highlight w:val="lightGray"/>
        </w:rPr>
        <w:t>ob</w:t>
      </w:r>
      <w:r w:rsidRPr="002D59E1">
        <w:rPr>
          <w:rFonts w:ascii="Arial" w:eastAsia="Arial" w:hAnsi="Arial" w:cs="Arial"/>
          <w:b/>
          <w:bCs/>
          <w:spacing w:val="-1"/>
          <w:sz w:val="20"/>
          <w:szCs w:val="20"/>
          <w:highlight w:val="lightGray"/>
        </w:rPr>
        <w:t>l</w:t>
      </w:r>
      <w:r w:rsidRPr="002D59E1">
        <w:rPr>
          <w:rFonts w:ascii="Arial" w:eastAsia="Arial" w:hAnsi="Arial" w:cs="Arial"/>
          <w:b/>
          <w:bCs/>
          <w:spacing w:val="1"/>
          <w:sz w:val="20"/>
          <w:szCs w:val="20"/>
          <w:highlight w:val="lightGray"/>
        </w:rPr>
        <w:t>i</w:t>
      </w:r>
      <w:r w:rsidRPr="002D59E1">
        <w:rPr>
          <w:rFonts w:ascii="Arial" w:eastAsia="Arial" w:hAnsi="Arial" w:cs="Arial"/>
          <w:b/>
          <w:bCs/>
          <w:sz w:val="20"/>
          <w:szCs w:val="20"/>
          <w:highlight w:val="lightGray"/>
        </w:rPr>
        <w:t>ga</w:t>
      </w:r>
      <w:r w:rsidRPr="002D59E1">
        <w:rPr>
          <w:rFonts w:ascii="Arial" w:eastAsia="Arial" w:hAnsi="Arial" w:cs="Arial"/>
          <w:b/>
          <w:bCs/>
          <w:spacing w:val="1"/>
          <w:sz w:val="20"/>
          <w:szCs w:val="20"/>
          <w:highlight w:val="lightGray"/>
        </w:rPr>
        <w:t>t</w:t>
      </w:r>
      <w:r w:rsidRPr="002D59E1">
        <w:rPr>
          <w:rFonts w:ascii="Arial" w:eastAsia="Arial" w:hAnsi="Arial" w:cs="Arial"/>
          <w:b/>
          <w:bCs/>
          <w:spacing w:val="-3"/>
          <w:sz w:val="20"/>
          <w:szCs w:val="20"/>
          <w:highlight w:val="lightGray"/>
        </w:rPr>
        <w:t>o</w:t>
      </w:r>
      <w:r w:rsidRPr="002D59E1">
        <w:rPr>
          <w:rFonts w:ascii="Arial" w:eastAsia="Arial" w:hAnsi="Arial" w:cs="Arial"/>
          <w:b/>
          <w:bCs/>
          <w:spacing w:val="1"/>
          <w:sz w:val="20"/>
          <w:szCs w:val="20"/>
          <w:highlight w:val="lightGray"/>
        </w:rPr>
        <w:t>ir</w:t>
      </w:r>
      <w:r w:rsidRPr="002D59E1">
        <w:rPr>
          <w:rFonts w:ascii="Arial" w:eastAsia="Arial" w:hAnsi="Arial" w:cs="Arial"/>
          <w:b/>
          <w:bCs/>
          <w:spacing w:val="-3"/>
          <w:sz w:val="20"/>
          <w:szCs w:val="20"/>
          <w:highlight w:val="lightGray"/>
        </w:rPr>
        <w:t>e</w:t>
      </w:r>
      <w:r w:rsidRPr="002D59E1">
        <w:rPr>
          <w:rFonts w:ascii="Arial" w:eastAsia="Arial" w:hAnsi="Arial" w:cs="Arial"/>
          <w:b/>
          <w:bCs/>
          <w:sz w:val="20"/>
          <w:szCs w:val="20"/>
          <w:highlight w:val="lightGray"/>
        </w:rPr>
        <w:t>s</w:t>
      </w:r>
      <w:r w:rsidRPr="002D59E1">
        <w:rPr>
          <w:rFonts w:ascii="Arial" w:eastAsia="Arial" w:hAnsi="Arial" w:cs="Arial"/>
          <w:b/>
          <w:bCs/>
          <w:spacing w:val="1"/>
          <w:sz w:val="20"/>
          <w:szCs w:val="20"/>
          <w:highlight w:val="lightGray"/>
        </w:rPr>
        <w:t xml:space="preserve"> </w:t>
      </w:r>
      <w:r w:rsidRPr="002D59E1">
        <w:rPr>
          <w:rFonts w:ascii="Arial" w:eastAsia="Arial" w:hAnsi="Arial" w:cs="Arial"/>
          <w:b/>
          <w:bCs/>
          <w:sz w:val="20"/>
          <w:szCs w:val="20"/>
          <w:highlight w:val="lightGray"/>
        </w:rPr>
        <w:t>de</w:t>
      </w:r>
      <w:r w:rsidRPr="002D59E1">
        <w:rPr>
          <w:rFonts w:ascii="Arial" w:eastAsia="Arial" w:hAnsi="Arial" w:cs="Arial"/>
          <w:b/>
          <w:bCs/>
          <w:spacing w:val="-1"/>
          <w:sz w:val="20"/>
          <w:szCs w:val="20"/>
          <w:highlight w:val="lightGray"/>
        </w:rPr>
        <w:t xml:space="preserve"> </w:t>
      </w:r>
      <w:r w:rsidRPr="002D59E1">
        <w:rPr>
          <w:rFonts w:ascii="Arial" w:eastAsia="Arial" w:hAnsi="Arial" w:cs="Arial"/>
          <w:b/>
          <w:bCs/>
          <w:spacing w:val="1"/>
          <w:sz w:val="20"/>
          <w:szCs w:val="20"/>
          <w:highlight w:val="lightGray"/>
        </w:rPr>
        <w:t>f</w:t>
      </w:r>
      <w:r w:rsidRPr="002D59E1">
        <w:rPr>
          <w:rFonts w:ascii="Arial" w:eastAsia="Arial" w:hAnsi="Arial" w:cs="Arial"/>
          <w:b/>
          <w:bCs/>
          <w:sz w:val="20"/>
          <w:szCs w:val="20"/>
          <w:highlight w:val="lightGray"/>
        </w:rPr>
        <w:t>o</w:t>
      </w:r>
      <w:r w:rsidRPr="002D59E1">
        <w:rPr>
          <w:rFonts w:ascii="Arial" w:eastAsia="Arial" w:hAnsi="Arial" w:cs="Arial"/>
          <w:b/>
          <w:bCs/>
          <w:spacing w:val="1"/>
          <w:sz w:val="20"/>
          <w:szCs w:val="20"/>
          <w:highlight w:val="lightGray"/>
        </w:rPr>
        <w:t>rm</w:t>
      </w:r>
      <w:r w:rsidRPr="002D59E1">
        <w:rPr>
          <w:rFonts w:ascii="Arial" w:eastAsia="Arial" w:hAnsi="Arial" w:cs="Arial"/>
          <w:b/>
          <w:bCs/>
          <w:spacing w:val="-3"/>
          <w:sz w:val="20"/>
          <w:szCs w:val="20"/>
          <w:highlight w:val="lightGray"/>
        </w:rPr>
        <w:t>u</w:t>
      </w:r>
      <w:r w:rsidRPr="002D59E1">
        <w:rPr>
          <w:rFonts w:ascii="Arial" w:eastAsia="Arial" w:hAnsi="Arial" w:cs="Arial"/>
          <w:b/>
          <w:bCs/>
          <w:spacing w:val="1"/>
          <w:sz w:val="20"/>
          <w:szCs w:val="20"/>
          <w:highlight w:val="lightGray"/>
        </w:rPr>
        <w:t>l</w:t>
      </w:r>
      <w:r w:rsidRPr="002D59E1">
        <w:rPr>
          <w:rFonts w:ascii="Arial" w:eastAsia="Arial" w:hAnsi="Arial" w:cs="Arial"/>
          <w:b/>
          <w:bCs/>
          <w:sz w:val="20"/>
          <w:szCs w:val="20"/>
          <w:highlight w:val="lightGray"/>
        </w:rPr>
        <w:t>er des</w:t>
      </w:r>
      <w:r w:rsidRPr="002D59E1">
        <w:rPr>
          <w:rFonts w:ascii="Arial" w:eastAsia="Arial" w:hAnsi="Arial" w:cs="Arial"/>
          <w:b/>
          <w:bCs/>
          <w:spacing w:val="1"/>
          <w:sz w:val="20"/>
          <w:szCs w:val="20"/>
          <w:highlight w:val="lightGray"/>
        </w:rPr>
        <w:t xml:space="preserve"> </w:t>
      </w:r>
      <w:r w:rsidRPr="002D59E1">
        <w:rPr>
          <w:rFonts w:ascii="Arial" w:eastAsia="Arial" w:hAnsi="Arial" w:cs="Arial"/>
          <w:b/>
          <w:bCs/>
          <w:spacing w:val="-3"/>
          <w:sz w:val="20"/>
          <w:szCs w:val="20"/>
          <w:highlight w:val="lightGray"/>
        </w:rPr>
        <w:t>v</w:t>
      </w:r>
      <w:r w:rsidRPr="002D59E1">
        <w:rPr>
          <w:rFonts w:ascii="Arial" w:eastAsia="Arial" w:hAnsi="Arial" w:cs="Arial"/>
          <w:b/>
          <w:bCs/>
          <w:sz w:val="20"/>
          <w:szCs w:val="20"/>
          <w:highlight w:val="lightGray"/>
        </w:rPr>
        <w:t>œ</w:t>
      </w:r>
      <w:r w:rsidRPr="002D59E1">
        <w:rPr>
          <w:rFonts w:ascii="Arial" w:eastAsia="Arial" w:hAnsi="Arial" w:cs="Arial"/>
          <w:b/>
          <w:bCs/>
          <w:spacing w:val="-3"/>
          <w:sz w:val="20"/>
          <w:szCs w:val="20"/>
          <w:highlight w:val="lightGray"/>
        </w:rPr>
        <w:t>u</w:t>
      </w:r>
      <w:r w:rsidRPr="002D59E1">
        <w:rPr>
          <w:rFonts w:ascii="Arial" w:eastAsia="Arial" w:hAnsi="Arial" w:cs="Arial"/>
          <w:b/>
          <w:bCs/>
          <w:sz w:val="20"/>
          <w:szCs w:val="20"/>
          <w:highlight w:val="lightGray"/>
        </w:rPr>
        <w:t>x</w:t>
      </w:r>
      <w:r w:rsidRPr="002D59E1">
        <w:rPr>
          <w:rFonts w:ascii="Arial" w:eastAsia="Arial" w:hAnsi="Arial" w:cs="Arial"/>
          <w:b/>
          <w:bCs/>
          <w:spacing w:val="1"/>
          <w:sz w:val="20"/>
          <w:szCs w:val="20"/>
          <w:highlight w:val="lightGray"/>
        </w:rPr>
        <w:t xml:space="preserve"> l</w:t>
      </w:r>
      <w:r w:rsidRPr="002D59E1">
        <w:rPr>
          <w:rFonts w:ascii="Arial" w:eastAsia="Arial" w:hAnsi="Arial" w:cs="Arial"/>
          <w:b/>
          <w:bCs/>
          <w:sz w:val="20"/>
          <w:szCs w:val="20"/>
          <w:highlight w:val="lightGray"/>
        </w:rPr>
        <w:t>a</w:t>
      </w:r>
      <w:r w:rsidRPr="002D59E1">
        <w:rPr>
          <w:rFonts w:ascii="Arial" w:eastAsia="Arial" w:hAnsi="Arial" w:cs="Arial"/>
          <w:b/>
          <w:bCs/>
          <w:spacing w:val="1"/>
          <w:sz w:val="20"/>
          <w:szCs w:val="20"/>
          <w:highlight w:val="lightGray"/>
        </w:rPr>
        <w:t>r</w:t>
      </w:r>
      <w:r w:rsidRPr="002D59E1">
        <w:rPr>
          <w:rFonts w:ascii="Arial" w:eastAsia="Arial" w:hAnsi="Arial" w:cs="Arial"/>
          <w:b/>
          <w:bCs/>
          <w:sz w:val="20"/>
          <w:szCs w:val="20"/>
          <w:highlight w:val="lightGray"/>
        </w:rPr>
        <w:t xml:space="preserve">ges </w:t>
      </w:r>
      <w:r w:rsidRPr="002D59E1">
        <w:rPr>
          <w:rFonts w:ascii="Arial" w:eastAsia="Arial" w:hAnsi="Arial" w:cs="Arial"/>
          <w:b/>
          <w:bCs/>
          <w:spacing w:val="1"/>
          <w:sz w:val="20"/>
          <w:szCs w:val="20"/>
          <w:highlight w:val="lightGray"/>
        </w:rPr>
        <w:t>(</w:t>
      </w:r>
      <w:r w:rsidRPr="002D59E1">
        <w:rPr>
          <w:rFonts w:ascii="Arial" w:eastAsia="Arial" w:hAnsi="Arial" w:cs="Arial"/>
          <w:b/>
          <w:bCs/>
          <w:sz w:val="20"/>
          <w:szCs w:val="20"/>
          <w:highlight w:val="lightGray"/>
        </w:rPr>
        <w:t>dépa</w:t>
      </w:r>
      <w:r w:rsidRPr="002D59E1">
        <w:rPr>
          <w:rFonts w:ascii="Arial" w:eastAsia="Arial" w:hAnsi="Arial" w:cs="Arial"/>
          <w:b/>
          <w:bCs/>
          <w:spacing w:val="1"/>
          <w:sz w:val="20"/>
          <w:szCs w:val="20"/>
          <w:highlight w:val="lightGray"/>
        </w:rPr>
        <w:t>rt</w:t>
      </w:r>
      <w:r w:rsidRPr="002D59E1">
        <w:rPr>
          <w:rFonts w:ascii="Arial" w:eastAsia="Arial" w:hAnsi="Arial" w:cs="Arial"/>
          <w:b/>
          <w:bCs/>
          <w:spacing w:val="-3"/>
          <w:sz w:val="20"/>
          <w:szCs w:val="20"/>
          <w:highlight w:val="lightGray"/>
        </w:rPr>
        <w:t>e</w:t>
      </w:r>
      <w:r w:rsidRPr="002D59E1">
        <w:rPr>
          <w:rFonts w:ascii="Arial" w:eastAsia="Arial" w:hAnsi="Arial" w:cs="Arial"/>
          <w:b/>
          <w:bCs/>
          <w:spacing w:val="1"/>
          <w:sz w:val="20"/>
          <w:szCs w:val="20"/>
          <w:highlight w:val="lightGray"/>
        </w:rPr>
        <w:t>m</w:t>
      </w:r>
      <w:r w:rsidRPr="002D59E1">
        <w:rPr>
          <w:rFonts w:ascii="Arial" w:eastAsia="Arial" w:hAnsi="Arial" w:cs="Arial"/>
          <w:b/>
          <w:bCs/>
          <w:sz w:val="20"/>
          <w:szCs w:val="20"/>
          <w:highlight w:val="lightGray"/>
        </w:rPr>
        <w:t>en</w:t>
      </w:r>
      <w:r w:rsidRPr="002D59E1">
        <w:rPr>
          <w:rFonts w:ascii="Arial" w:eastAsia="Arial" w:hAnsi="Arial" w:cs="Arial"/>
          <w:b/>
          <w:bCs/>
          <w:spacing w:val="1"/>
          <w:sz w:val="20"/>
          <w:szCs w:val="20"/>
          <w:highlight w:val="lightGray"/>
        </w:rPr>
        <w:t>t</w:t>
      </w:r>
      <w:r w:rsidRPr="002D59E1">
        <w:rPr>
          <w:rFonts w:ascii="Arial" w:eastAsia="Arial" w:hAnsi="Arial" w:cs="Arial"/>
          <w:b/>
          <w:bCs/>
          <w:spacing w:val="-3"/>
          <w:sz w:val="20"/>
          <w:szCs w:val="20"/>
          <w:highlight w:val="lightGray"/>
        </w:rPr>
        <w:t>s</w:t>
      </w:r>
      <w:r w:rsidRPr="002D59E1">
        <w:rPr>
          <w:rFonts w:ascii="Arial" w:eastAsia="Arial" w:hAnsi="Arial" w:cs="Arial"/>
          <w:b/>
          <w:bCs/>
          <w:sz w:val="20"/>
          <w:szCs w:val="20"/>
          <w:highlight w:val="lightGray"/>
        </w:rPr>
        <w:t>)</w:t>
      </w:r>
      <w:r w:rsidRPr="002D59E1">
        <w:rPr>
          <w:rFonts w:ascii="Arial" w:eastAsia="Arial" w:hAnsi="Arial" w:cs="Arial"/>
          <w:b/>
          <w:bCs/>
          <w:spacing w:val="2"/>
          <w:sz w:val="20"/>
          <w:szCs w:val="20"/>
          <w:highlight w:val="lightGray"/>
        </w:rPr>
        <w:t xml:space="preserve"> </w:t>
      </w:r>
      <w:r w:rsidRPr="002D59E1">
        <w:rPr>
          <w:rFonts w:ascii="Arial" w:eastAsia="Arial" w:hAnsi="Arial" w:cs="Arial"/>
          <w:b/>
          <w:bCs/>
          <w:sz w:val="20"/>
          <w:szCs w:val="20"/>
          <w:highlight w:val="lightGray"/>
        </w:rPr>
        <w:t>a</w:t>
      </w:r>
      <w:r w:rsidRPr="002D59E1">
        <w:rPr>
          <w:rFonts w:ascii="Arial" w:eastAsia="Arial" w:hAnsi="Arial" w:cs="Arial"/>
          <w:b/>
          <w:bCs/>
          <w:spacing w:val="-3"/>
          <w:sz w:val="20"/>
          <w:szCs w:val="20"/>
          <w:highlight w:val="lightGray"/>
        </w:rPr>
        <w:t>p</w:t>
      </w:r>
      <w:r w:rsidRPr="002D59E1">
        <w:rPr>
          <w:rFonts w:ascii="Arial" w:eastAsia="Arial" w:hAnsi="Arial" w:cs="Arial"/>
          <w:b/>
          <w:bCs/>
          <w:spacing w:val="1"/>
          <w:sz w:val="20"/>
          <w:szCs w:val="20"/>
          <w:highlight w:val="lightGray"/>
        </w:rPr>
        <w:t>r</w:t>
      </w:r>
      <w:r w:rsidRPr="002D59E1">
        <w:rPr>
          <w:rFonts w:ascii="Arial" w:eastAsia="Arial" w:hAnsi="Arial" w:cs="Arial"/>
          <w:b/>
          <w:bCs/>
          <w:sz w:val="20"/>
          <w:szCs w:val="20"/>
          <w:highlight w:val="lightGray"/>
        </w:rPr>
        <w:t>ès</w:t>
      </w:r>
      <w:r w:rsidRPr="002D59E1">
        <w:rPr>
          <w:rFonts w:ascii="Arial" w:eastAsia="Arial" w:hAnsi="Arial" w:cs="Arial"/>
          <w:b/>
          <w:bCs/>
          <w:spacing w:val="-1"/>
          <w:sz w:val="20"/>
          <w:szCs w:val="20"/>
          <w:highlight w:val="lightGray"/>
        </w:rPr>
        <w:t xml:space="preserve"> l</w:t>
      </w:r>
      <w:r w:rsidRPr="002D59E1">
        <w:rPr>
          <w:rFonts w:ascii="Arial" w:eastAsia="Arial" w:hAnsi="Arial" w:cs="Arial"/>
          <w:b/>
          <w:bCs/>
          <w:sz w:val="20"/>
          <w:szCs w:val="20"/>
          <w:highlight w:val="lightGray"/>
        </w:rPr>
        <w:t>eu</w:t>
      </w:r>
      <w:r w:rsidRPr="002D59E1">
        <w:rPr>
          <w:rFonts w:ascii="Arial" w:eastAsia="Arial" w:hAnsi="Arial" w:cs="Arial"/>
          <w:b/>
          <w:bCs/>
          <w:spacing w:val="1"/>
          <w:sz w:val="20"/>
          <w:szCs w:val="20"/>
          <w:highlight w:val="lightGray"/>
        </w:rPr>
        <w:t>r</w:t>
      </w:r>
      <w:r w:rsidRPr="002D59E1">
        <w:rPr>
          <w:rFonts w:ascii="Arial" w:eastAsia="Arial" w:hAnsi="Arial" w:cs="Arial"/>
          <w:b/>
          <w:bCs/>
          <w:sz w:val="20"/>
          <w:szCs w:val="20"/>
          <w:highlight w:val="lightGray"/>
        </w:rPr>
        <w:t>s</w:t>
      </w:r>
      <w:r w:rsidRPr="002D59E1">
        <w:rPr>
          <w:rFonts w:ascii="Arial" w:eastAsia="Arial" w:hAnsi="Arial" w:cs="Arial"/>
          <w:b/>
          <w:bCs/>
          <w:spacing w:val="1"/>
          <w:sz w:val="20"/>
          <w:szCs w:val="20"/>
          <w:highlight w:val="lightGray"/>
        </w:rPr>
        <w:t xml:space="preserve"> </w:t>
      </w:r>
      <w:r w:rsidRPr="002D59E1">
        <w:rPr>
          <w:rFonts w:ascii="Arial" w:eastAsia="Arial" w:hAnsi="Arial" w:cs="Arial"/>
          <w:b/>
          <w:bCs/>
          <w:spacing w:val="-3"/>
          <w:sz w:val="20"/>
          <w:szCs w:val="20"/>
          <w:highlight w:val="lightGray"/>
        </w:rPr>
        <w:t>v</w:t>
      </w:r>
      <w:r w:rsidRPr="002D59E1">
        <w:rPr>
          <w:rFonts w:ascii="Arial" w:eastAsia="Arial" w:hAnsi="Arial" w:cs="Arial"/>
          <w:b/>
          <w:bCs/>
          <w:sz w:val="20"/>
          <w:szCs w:val="20"/>
          <w:highlight w:val="lightGray"/>
        </w:rPr>
        <w:t>œux</w:t>
      </w:r>
      <w:r w:rsidRPr="002D59E1">
        <w:rPr>
          <w:rFonts w:ascii="Arial" w:eastAsia="Arial" w:hAnsi="Arial" w:cs="Arial"/>
          <w:b/>
          <w:bCs/>
          <w:spacing w:val="1"/>
          <w:sz w:val="20"/>
          <w:szCs w:val="20"/>
          <w:highlight w:val="lightGray"/>
        </w:rPr>
        <w:t xml:space="preserve"> i</w:t>
      </w:r>
      <w:r w:rsidRPr="002D59E1">
        <w:rPr>
          <w:rFonts w:ascii="Arial" w:eastAsia="Arial" w:hAnsi="Arial" w:cs="Arial"/>
          <w:b/>
          <w:bCs/>
          <w:sz w:val="20"/>
          <w:szCs w:val="20"/>
          <w:highlight w:val="lightGray"/>
        </w:rPr>
        <w:t>n</w:t>
      </w:r>
      <w:r w:rsidRPr="002D59E1">
        <w:rPr>
          <w:rFonts w:ascii="Arial" w:eastAsia="Arial" w:hAnsi="Arial" w:cs="Arial"/>
          <w:b/>
          <w:bCs/>
          <w:spacing w:val="-3"/>
          <w:sz w:val="20"/>
          <w:szCs w:val="20"/>
          <w:highlight w:val="lightGray"/>
        </w:rPr>
        <w:t>d</w:t>
      </w:r>
      <w:r w:rsidRPr="002D59E1">
        <w:rPr>
          <w:rFonts w:ascii="Arial" w:eastAsia="Arial" w:hAnsi="Arial" w:cs="Arial"/>
          <w:b/>
          <w:bCs/>
          <w:spacing w:val="1"/>
          <w:sz w:val="20"/>
          <w:szCs w:val="20"/>
          <w:highlight w:val="lightGray"/>
        </w:rPr>
        <w:t>i</w:t>
      </w:r>
      <w:r w:rsidRPr="002D59E1">
        <w:rPr>
          <w:rFonts w:ascii="Arial" w:eastAsia="Arial" w:hAnsi="Arial" w:cs="Arial"/>
          <w:b/>
          <w:bCs/>
          <w:sz w:val="20"/>
          <w:szCs w:val="20"/>
          <w:highlight w:val="lightGray"/>
        </w:rPr>
        <w:t>ca</w:t>
      </w:r>
      <w:r w:rsidRPr="002D59E1">
        <w:rPr>
          <w:rFonts w:ascii="Arial" w:eastAsia="Arial" w:hAnsi="Arial" w:cs="Arial"/>
          <w:b/>
          <w:bCs/>
          <w:spacing w:val="-1"/>
          <w:sz w:val="20"/>
          <w:szCs w:val="20"/>
          <w:highlight w:val="lightGray"/>
        </w:rPr>
        <w:t>t</w:t>
      </w:r>
      <w:r w:rsidRPr="002D59E1">
        <w:rPr>
          <w:rFonts w:ascii="Arial" w:eastAsia="Arial" w:hAnsi="Arial" w:cs="Arial"/>
          <w:b/>
          <w:bCs/>
          <w:spacing w:val="1"/>
          <w:sz w:val="20"/>
          <w:szCs w:val="20"/>
          <w:highlight w:val="lightGray"/>
        </w:rPr>
        <w:t>i</w:t>
      </w:r>
      <w:r w:rsidRPr="002D59E1">
        <w:rPr>
          <w:rFonts w:ascii="Arial" w:eastAsia="Arial" w:hAnsi="Arial" w:cs="Arial"/>
          <w:b/>
          <w:bCs/>
          <w:spacing w:val="-1"/>
          <w:sz w:val="20"/>
          <w:szCs w:val="20"/>
          <w:highlight w:val="lightGray"/>
        </w:rPr>
        <w:t>f</w:t>
      </w:r>
      <w:r w:rsidRPr="002D59E1">
        <w:rPr>
          <w:rFonts w:ascii="Arial" w:eastAsia="Arial" w:hAnsi="Arial" w:cs="Arial"/>
          <w:b/>
          <w:bCs/>
          <w:sz w:val="20"/>
          <w:szCs w:val="20"/>
          <w:highlight w:val="lightGray"/>
        </w:rPr>
        <w:t>s</w:t>
      </w:r>
      <w:r w:rsidRPr="002D59E1">
        <w:rPr>
          <w:rFonts w:ascii="Arial" w:eastAsia="Arial" w:hAnsi="Arial" w:cs="Arial"/>
          <w:b/>
          <w:bCs/>
          <w:spacing w:val="1"/>
          <w:sz w:val="20"/>
          <w:szCs w:val="20"/>
          <w:highlight w:val="lightGray"/>
        </w:rPr>
        <w:t xml:space="preserve"> </w:t>
      </w:r>
      <w:r w:rsidRPr="002D59E1">
        <w:rPr>
          <w:rFonts w:ascii="Arial" w:eastAsia="Arial" w:hAnsi="Arial" w:cs="Arial"/>
          <w:b/>
          <w:bCs/>
          <w:spacing w:val="-3"/>
          <w:sz w:val="20"/>
          <w:szCs w:val="20"/>
          <w:highlight w:val="lightGray"/>
        </w:rPr>
        <w:t>a</w:t>
      </w:r>
      <w:r w:rsidRPr="002D59E1">
        <w:rPr>
          <w:rFonts w:ascii="Arial" w:eastAsia="Arial" w:hAnsi="Arial" w:cs="Arial"/>
          <w:b/>
          <w:bCs/>
          <w:spacing w:val="-1"/>
          <w:sz w:val="20"/>
          <w:szCs w:val="20"/>
          <w:highlight w:val="lightGray"/>
        </w:rPr>
        <w:t>f</w:t>
      </w:r>
      <w:r w:rsidRPr="002D59E1">
        <w:rPr>
          <w:rFonts w:ascii="Arial" w:eastAsia="Arial" w:hAnsi="Arial" w:cs="Arial"/>
          <w:b/>
          <w:bCs/>
          <w:spacing w:val="1"/>
          <w:sz w:val="20"/>
          <w:szCs w:val="20"/>
          <w:highlight w:val="lightGray"/>
        </w:rPr>
        <w:t>i</w:t>
      </w:r>
      <w:r w:rsidRPr="002D59E1">
        <w:rPr>
          <w:rFonts w:ascii="Arial" w:eastAsia="Arial" w:hAnsi="Arial" w:cs="Arial"/>
          <w:b/>
          <w:bCs/>
          <w:sz w:val="20"/>
          <w:szCs w:val="20"/>
          <w:highlight w:val="lightGray"/>
        </w:rPr>
        <w:t>n</w:t>
      </w:r>
      <w:r w:rsidRPr="002D59E1">
        <w:rPr>
          <w:rFonts w:ascii="Arial" w:eastAsia="Arial" w:hAnsi="Arial" w:cs="Arial"/>
          <w:b/>
          <w:bCs/>
          <w:spacing w:val="1"/>
          <w:sz w:val="20"/>
          <w:szCs w:val="20"/>
          <w:highlight w:val="lightGray"/>
        </w:rPr>
        <w:t xml:space="preserve"> </w:t>
      </w:r>
      <w:r w:rsidRPr="002D59E1">
        <w:rPr>
          <w:rFonts w:ascii="Arial" w:eastAsia="Arial" w:hAnsi="Arial" w:cs="Arial"/>
          <w:b/>
          <w:bCs/>
          <w:sz w:val="20"/>
          <w:szCs w:val="20"/>
          <w:highlight w:val="lightGray"/>
        </w:rPr>
        <w:t>de</w:t>
      </w:r>
      <w:r w:rsidRPr="002D59E1">
        <w:rPr>
          <w:rFonts w:ascii="Arial" w:eastAsia="Arial" w:hAnsi="Arial" w:cs="Arial"/>
          <w:b/>
          <w:bCs/>
          <w:spacing w:val="-1"/>
          <w:sz w:val="20"/>
          <w:szCs w:val="20"/>
          <w:highlight w:val="lightGray"/>
        </w:rPr>
        <w:t xml:space="preserve"> l</w:t>
      </w:r>
      <w:r w:rsidRPr="002D59E1">
        <w:rPr>
          <w:rFonts w:ascii="Arial" w:eastAsia="Arial" w:hAnsi="Arial" w:cs="Arial"/>
          <w:b/>
          <w:bCs/>
          <w:spacing w:val="1"/>
          <w:sz w:val="20"/>
          <w:szCs w:val="20"/>
          <w:highlight w:val="lightGray"/>
        </w:rPr>
        <w:t>i</w:t>
      </w:r>
      <w:r w:rsidRPr="002D59E1">
        <w:rPr>
          <w:rFonts w:ascii="Arial" w:eastAsia="Arial" w:hAnsi="Arial" w:cs="Arial"/>
          <w:b/>
          <w:bCs/>
          <w:spacing w:val="-2"/>
          <w:sz w:val="20"/>
          <w:szCs w:val="20"/>
          <w:highlight w:val="lightGray"/>
        </w:rPr>
        <w:t>m</w:t>
      </w:r>
      <w:r w:rsidRPr="002D59E1">
        <w:rPr>
          <w:rFonts w:ascii="Arial" w:eastAsia="Arial" w:hAnsi="Arial" w:cs="Arial"/>
          <w:b/>
          <w:bCs/>
          <w:spacing w:val="1"/>
          <w:sz w:val="20"/>
          <w:szCs w:val="20"/>
          <w:highlight w:val="lightGray"/>
        </w:rPr>
        <w:t>it</w:t>
      </w:r>
      <w:r w:rsidRPr="002D59E1">
        <w:rPr>
          <w:rFonts w:ascii="Arial" w:eastAsia="Arial" w:hAnsi="Arial" w:cs="Arial"/>
          <w:b/>
          <w:bCs/>
          <w:sz w:val="20"/>
          <w:szCs w:val="20"/>
          <w:highlight w:val="lightGray"/>
        </w:rPr>
        <w:t>er</w:t>
      </w:r>
      <w:r w:rsidRPr="002D59E1">
        <w:rPr>
          <w:rFonts w:ascii="Arial" w:eastAsia="Arial" w:hAnsi="Arial" w:cs="Arial"/>
          <w:b/>
          <w:bCs/>
          <w:spacing w:val="-3"/>
          <w:sz w:val="20"/>
          <w:szCs w:val="20"/>
          <w:highlight w:val="lightGray"/>
        </w:rPr>
        <w:t xml:space="preserve"> </w:t>
      </w:r>
      <w:r w:rsidRPr="002D59E1">
        <w:rPr>
          <w:rFonts w:ascii="Arial" w:eastAsia="Arial" w:hAnsi="Arial" w:cs="Arial"/>
          <w:b/>
          <w:bCs/>
          <w:spacing w:val="1"/>
          <w:sz w:val="20"/>
          <w:szCs w:val="20"/>
          <w:highlight w:val="lightGray"/>
        </w:rPr>
        <w:t>l</w:t>
      </w:r>
      <w:r w:rsidRPr="002D59E1">
        <w:rPr>
          <w:rFonts w:ascii="Arial" w:eastAsia="Arial" w:hAnsi="Arial" w:cs="Arial"/>
          <w:b/>
          <w:bCs/>
          <w:sz w:val="20"/>
          <w:szCs w:val="20"/>
          <w:highlight w:val="lightGray"/>
        </w:rPr>
        <w:t>e</w:t>
      </w:r>
      <w:r w:rsidRPr="002D59E1">
        <w:rPr>
          <w:rFonts w:ascii="Arial" w:eastAsia="Arial" w:hAnsi="Arial" w:cs="Arial"/>
          <w:b/>
          <w:bCs/>
          <w:spacing w:val="1"/>
          <w:sz w:val="20"/>
          <w:szCs w:val="20"/>
          <w:highlight w:val="lightGray"/>
        </w:rPr>
        <w:t xml:space="preserve"> </w:t>
      </w:r>
      <w:r w:rsidRPr="002D59E1">
        <w:rPr>
          <w:rFonts w:ascii="Arial" w:eastAsia="Arial" w:hAnsi="Arial" w:cs="Arial"/>
          <w:b/>
          <w:bCs/>
          <w:spacing w:val="-2"/>
          <w:sz w:val="20"/>
          <w:szCs w:val="20"/>
          <w:highlight w:val="lightGray"/>
        </w:rPr>
        <w:t>r</w:t>
      </w:r>
      <w:r w:rsidRPr="002D59E1">
        <w:rPr>
          <w:rFonts w:ascii="Arial" w:eastAsia="Arial" w:hAnsi="Arial" w:cs="Arial"/>
          <w:b/>
          <w:bCs/>
          <w:spacing w:val="1"/>
          <w:sz w:val="20"/>
          <w:szCs w:val="20"/>
          <w:highlight w:val="lightGray"/>
        </w:rPr>
        <w:t>i</w:t>
      </w:r>
      <w:r w:rsidRPr="002D59E1">
        <w:rPr>
          <w:rFonts w:ascii="Arial" w:eastAsia="Arial" w:hAnsi="Arial" w:cs="Arial"/>
          <w:b/>
          <w:bCs/>
          <w:sz w:val="20"/>
          <w:szCs w:val="20"/>
          <w:highlight w:val="lightGray"/>
        </w:rPr>
        <w:t>sque</w:t>
      </w:r>
      <w:r w:rsidRPr="002D59E1">
        <w:rPr>
          <w:rFonts w:ascii="Arial" w:eastAsia="Arial" w:hAnsi="Arial" w:cs="Arial"/>
          <w:b/>
          <w:bCs/>
          <w:spacing w:val="-1"/>
          <w:sz w:val="20"/>
          <w:szCs w:val="20"/>
          <w:highlight w:val="lightGray"/>
        </w:rPr>
        <w:t xml:space="preserve"> </w:t>
      </w:r>
      <w:r w:rsidRPr="002D59E1">
        <w:rPr>
          <w:rFonts w:ascii="Arial" w:eastAsia="Arial" w:hAnsi="Arial" w:cs="Arial"/>
          <w:b/>
          <w:bCs/>
          <w:spacing w:val="-3"/>
          <w:sz w:val="20"/>
          <w:szCs w:val="20"/>
          <w:highlight w:val="lightGray"/>
        </w:rPr>
        <w:t>d</w:t>
      </w:r>
      <w:r w:rsidRPr="002D59E1">
        <w:rPr>
          <w:rFonts w:ascii="Arial" w:eastAsia="Arial" w:hAnsi="Arial" w:cs="Arial"/>
          <w:b/>
          <w:bCs/>
          <w:spacing w:val="1"/>
          <w:sz w:val="20"/>
          <w:szCs w:val="20"/>
          <w:highlight w:val="lightGray"/>
        </w:rPr>
        <w:t>’</w:t>
      </w:r>
      <w:r w:rsidRPr="002D59E1">
        <w:rPr>
          <w:rFonts w:ascii="Arial" w:eastAsia="Arial" w:hAnsi="Arial" w:cs="Arial"/>
          <w:b/>
          <w:bCs/>
          <w:sz w:val="20"/>
          <w:szCs w:val="20"/>
          <w:highlight w:val="lightGray"/>
        </w:rPr>
        <w:t>a</w:t>
      </w:r>
      <w:r w:rsidRPr="002D59E1">
        <w:rPr>
          <w:rFonts w:ascii="Arial" w:eastAsia="Arial" w:hAnsi="Arial" w:cs="Arial"/>
          <w:b/>
          <w:bCs/>
          <w:spacing w:val="1"/>
          <w:sz w:val="20"/>
          <w:szCs w:val="20"/>
          <w:highlight w:val="lightGray"/>
        </w:rPr>
        <w:t>f</w:t>
      </w:r>
      <w:r w:rsidRPr="002D59E1">
        <w:rPr>
          <w:rFonts w:ascii="Arial" w:eastAsia="Arial" w:hAnsi="Arial" w:cs="Arial"/>
          <w:b/>
          <w:bCs/>
          <w:spacing w:val="-1"/>
          <w:sz w:val="20"/>
          <w:szCs w:val="20"/>
          <w:highlight w:val="lightGray"/>
        </w:rPr>
        <w:t>f</w:t>
      </w:r>
      <w:r w:rsidRPr="002D59E1">
        <w:rPr>
          <w:rFonts w:ascii="Arial" w:eastAsia="Arial" w:hAnsi="Arial" w:cs="Arial"/>
          <w:b/>
          <w:bCs/>
          <w:sz w:val="20"/>
          <w:szCs w:val="20"/>
          <w:highlight w:val="lightGray"/>
        </w:rPr>
        <w:t>ec</w:t>
      </w:r>
      <w:r w:rsidRPr="002D59E1">
        <w:rPr>
          <w:rFonts w:ascii="Arial" w:eastAsia="Arial" w:hAnsi="Arial" w:cs="Arial"/>
          <w:b/>
          <w:bCs/>
          <w:spacing w:val="1"/>
          <w:sz w:val="20"/>
          <w:szCs w:val="20"/>
          <w:highlight w:val="lightGray"/>
        </w:rPr>
        <w:t>t</w:t>
      </w:r>
      <w:r w:rsidRPr="002D59E1">
        <w:rPr>
          <w:rFonts w:ascii="Arial" w:eastAsia="Arial" w:hAnsi="Arial" w:cs="Arial"/>
          <w:b/>
          <w:bCs/>
          <w:sz w:val="20"/>
          <w:szCs w:val="20"/>
          <w:highlight w:val="lightGray"/>
        </w:rPr>
        <w:t>a</w:t>
      </w:r>
      <w:r w:rsidRPr="002D59E1">
        <w:rPr>
          <w:rFonts w:ascii="Arial" w:eastAsia="Arial" w:hAnsi="Arial" w:cs="Arial"/>
          <w:b/>
          <w:bCs/>
          <w:spacing w:val="-1"/>
          <w:sz w:val="20"/>
          <w:szCs w:val="20"/>
          <w:highlight w:val="lightGray"/>
        </w:rPr>
        <w:t>t</w:t>
      </w:r>
      <w:r w:rsidRPr="002D59E1">
        <w:rPr>
          <w:rFonts w:ascii="Arial" w:eastAsia="Arial" w:hAnsi="Arial" w:cs="Arial"/>
          <w:b/>
          <w:bCs/>
          <w:spacing w:val="1"/>
          <w:sz w:val="20"/>
          <w:szCs w:val="20"/>
          <w:highlight w:val="lightGray"/>
        </w:rPr>
        <w:t>i</w:t>
      </w:r>
      <w:r w:rsidRPr="002D59E1">
        <w:rPr>
          <w:rFonts w:ascii="Arial" w:eastAsia="Arial" w:hAnsi="Arial" w:cs="Arial"/>
          <w:b/>
          <w:bCs/>
          <w:sz w:val="20"/>
          <w:szCs w:val="20"/>
          <w:highlight w:val="lightGray"/>
        </w:rPr>
        <w:t>on en</w:t>
      </w:r>
      <w:r w:rsidRPr="002D59E1">
        <w:rPr>
          <w:rFonts w:ascii="Arial" w:eastAsia="Arial" w:hAnsi="Arial" w:cs="Arial"/>
          <w:b/>
          <w:bCs/>
          <w:spacing w:val="1"/>
          <w:sz w:val="20"/>
          <w:szCs w:val="20"/>
          <w:highlight w:val="lightGray"/>
        </w:rPr>
        <w:t xml:space="preserve"> </w:t>
      </w:r>
      <w:r w:rsidRPr="002D59E1">
        <w:rPr>
          <w:rFonts w:ascii="Arial" w:eastAsia="Arial" w:hAnsi="Arial" w:cs="Arial"/>
          <w:b/>
          <w:bCs/>
          <w:sz w:val="20"/>
          <w:szCs w:val="20"/>
          <w:highlight w:val="lightGray"/>
        </w:rPr>
        <w:t>ex</w:t>
      </w:r>
      <w:r w:rsidRPr="002D59E1">
        <w:rPr>
          <w:rFonts w:ascii="Arial" w:eastAsia="Arial" w:hAnsi="Arial" w:cs="Arial"/>
          <w:b/>
          <w:bCs/>
          <w:spacing w:val="1"/>
          <w:sz w:val="20"/>
          <w:szCs w:val="20"/>
          <w:highlight w:val="lightGray"/>
        </w:rPr>
        <w:t>t</w:t>
      </w:r>
      <w:r w:rsidRPr="002D59E1">
        <w:rPr>
          <w:rFonts w:ascii="Arial" w:eastAsia="Arial" w:hAnsi="Arial" w:cs="Arial"/>
          <w:b/>
          <w:bCs/>
          <w:sz w:val="20"/>
          <w:szCs w:val="20"/>
          <w:highlight w:val="lightGray"/>
        </w:rPr>
        <w:t>en</w:t>
      </w:r>
      <w:r w:rsidRPr="002D59E1">
        <w:rPr>
          <w:rFonts w:ascii="Arial" w:eastAsia="Arial" w:hAnsi="Arial" w:cs="Arial"/>
          <w:b/>
          <w:bCs/>
          <w:spacing w:val="-3"/>
          <w:sz w:val="20"/>
          <w:szCs w:val="20"/>
          <w:highlight w:val="lightGray"/>
        </w:rPr>
        <w:t>s</w:t>
      </w:r>
      <w:r w:rsidRPr="002D59E1">
        <w:rPr>
          <w:rFonts w:ascii="Arial" w:eastAsia="Arial" w:hAnsi="Arial" w:cs="Arial"/>
          <w:b/>
          <w:bCs/>
          <w:spacing w:val="1"/>
          <w:sz w:val="20"/>
          <w:szCs w:val="20"/>
          <w:highlight w:val="lightGray"/>
        </w:rPr>
        <w:t>i</w:t>
      </w:r>
      <w:r w:rsidRPr="002D59E1">
        <w:rPr>
          <w:rFonts w:ascii="Arial" w:eastAsia="Arial" w:hAnsi="Arial" w:cs="Arial"/>
          <w:b/>
          <w:bCs/>
          <w:sz w:val="20"/>
          <w:szCs w:val="20"/>
          <w:highlight w:val="lightGray"/>
        </w:rPr>
        <w:t>on</w:t>
      </w:r>
      <w:r w:rsidRPr="002D59E1">
        <w:rPr>
          <w:rFonts w:ascii="Arial" w:eastAsia="Arial" w:hAnsi="Arial" w:cs="Arial"/>
          <w:b/>
          <w:bCs/>
          <w:spacing w:val="1"/>
          <w:sz w:val="20"/>
          <w:szCs w:val="20"/>
          <w:highlight w:val="lightGray"/>
        </w:rPr>
        <w:t>.</w:t>
      </w:r>
    </w:p>
    <w:p w:rsidR="002D59E1" w:rsidRDefault="002D59E1" w:rsidP="008461D7">
      <w:pPr>
        <w:jc w:val="both"/>
        <w:rPr>
          <w:rFonts w:ascii="Arial" w:hAnsi="Arial" w:cs="Arial"/>
          <w:sz w:val="20"/>
          <w:szCs w:val="20"/>
        </w:rPr>
      </w:pPr>
      <w:r w:rsidRPr="002D59E1">
        <w:rPr>
          <w:rFonts w:ascii="Arial" w:hAnsi="Arial" w:cs="Arial"/>
          <w:sz w:val="20"/>
          <w:szCs w:val="20"/>
        </w:rPr>
        <w:t>Au sein de chaque zone géographique traitée, le candidat peut être affecté indifféremment sur tout poste situé dans la zone. Son premier vœu guidera l’affectation.</w:t>
      </w:r>
      <w:r w:rsidR="008461D7">
        <w:rPr>
          <w:rFonts w:ascii="Arial" w:hAnsi="Arial" w:cs="Arial"/>
          <w:sz w:val="20"/>
          <w:szCs w:val="20"/>
        </w:rPr>
        <w:t xml:space="preserve"> </w:t>
      </w:r>
      <w:r w:rsidRPr="002D59E1">
        <w:rPr>
          <w:rFonts w:ascii="Arial" w:hAnsi="Arial" w:cs="Arial"/>
          <w:sz w:val="20"/>
          <w:szCs w:val="20"/>
        </w:rPr>
        <w:t>Cette affectation ne se fait pas au détriment d’autres candidats déjà titulaires d’un poste dans la zone considérée et ayant exprimé des vœux précis au sein de cette zone, même s’ils disposent d’un barème plus faible.</w:t>
      </w:r>
    </w:p>
    <w:p w:rsidR="002D59E1" w:rsidRPr="002D59E1" w:rsidRDefault="002D59E1" w:rsidP="002D59E1">
      <w:pPr>
        <w:spacing w:after="200" w:line="276" w:lineRule="auto"/>
        <w:jc w:val="center"/>
        <w:rPr>
          <w:rFonts w:ascii="Arial" w:eastAsia="Arial Narrow" w:hAnsi="Arial" w:cs="Arial"/>
          <w:b/>
          <w:sz w:val="20"/>
          <w:szCs w:val="20"/>
        </w:rPr>
      </w:pPr>
      <w:r w:rsidRPr="002D59E1">
        <w:rPr>
          <w:rFonts w:ascii="Arial" w:eastAsia="Arial Narrow" w:hAnsi="Arial" w:cs="Arial"/>
          <w:b/>
          <w:sz w:val="20"/>
          <w:szCs w:val="20"/>
        </w:rPr>
        <w:t>Ordre d’examen des vœux lors de la procédure d’extension</w:t>
      </w:r>
    </w:p>
    <w:p w:rsidR="002D59E1" w:rsidRDefault="002D59E1" w:rsidP="002D59E1">
      <w:pPr>
        <w:spacing w:after="200" w:line="276" w:lineRule="auto"/>
        <w:jc w:val="both"/>
        <w:rPr>
          <w:rFonts w:ascii="Arial" w:hAnsi="Arial" w:cs="Arial"/>
          <w:sz w:val="20"/>
          <w:szCs w:val="20"/>
        </w:rPr>
      </w:pPr>
      <w:r w:rsidRPr="002D59E1">
        <w:rPr>
          <w:rFonts w:ascii="Arial" w:hAnsi="Arial" w:cs="Arial"/>
          <w:sz w:val="20"/>
          <w:szCs w:val="20"/>
        </w:rPr>
        <w:t>La procédure d’extension des vœux concerne les personnels qui doivent impérativement recevoir une affectation lors des opérations du mouvement intra-académique; elle est déclenchée automatiquement lorsqu’aucun des vœux formulés ne peut être satisfait.</w:t>
      </w:r>
      <w:r w:rsidR="008461D7">
        <w:rPr>
          <w:rFonts w:ascii="Arial" w:hAnsi="Arial" w:cs="Arial"/>
          <w:sz w:val="20"/>
          <w:szCs w:val="20"/>
        </w:rPr>
        <w:t xml:space="preserve"> L</w:t>
      </w:r>
      <w:r w:rsidRPr="002D59E1">
        <w:rPr>
          <w:rFonts w:ascii="Arial" w:hAnsi="Arial" w:cs="Arial"/>
          <w:sz w:val="20"/>
          <w:szCs w:val="20"/>
        </w:rPr>
        <w:t>e tableau ci-dessous décrit l’ordre dans lequel sont successivement examinés les départements et les zones de remplacement de l’académie à partir du département correspondant au premier vœu exprimé.</w:t>
      </w:r>
    </w:p>
    <w:p w:rsidR="002D59E1" w:rsidRPr="002D59E1" w:rsidRDefault="002D59E1" w:rsidP="002D59E1">
      <w:pPr>
        <w:spacing w:after="200" w:line="276" w:lineRule="auto"/>
        <w:jc w:val="center"/>
        <w:rPr>
          <w:rFonts w:ascii="Arial" w:hAnsi="Arial" w:cs="Arial"/>
          <w:sz w:val="20"/>
          <w:szCs w:val="20"/>
        </w:rPr>
      </w:pPr>
      <w:r w:rsidRPr="002D59E1">
        <w:rPr>
          <w:rFonts w:ascii="Arial" w:hAnsi="Arial" w:cs="Arial"/>
          <w:b/>
          <w:sz w:val="20"/>
          <w:szCs w:val="20"/>
        </w:rPr>
        <w:t>Lecture en colonne à partir du premier département cité :</w:t>
      </w:r>
    </w:p>
    <w:tbl>
      <w:tblPr>
        <w:tblW w:w="94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
      <w:tblGrid>
        <w:gridCol w:w="1898"/>
        <w:gridCol w:w="1898"/>
        <w:gridCol w:w="1898"/>
        <w:gridCol w:w="1898"/>
        <w:gridCol w:w="1898"/>
      </w:tblGrid>
      <w:tr w:rsidR="002D59E1" w:rsidRPr="002D59E1" w:rsidTr="00F87C99">
        <w:trPr>
          <w:trHeight w:val="567"/>
          <w:jc w:val="center"/>
        </w:trPr>
        <w:tc>
          <w:tcPr>
            <w:tcW w:w="1898"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2D59E1" w:rsidRPr="002D59E1" w:rsidRDefault="002D59E1" w:rsidP="002D59E1">
            <w:pPr>
              <w:keepNext/>
              <w:spacing w:after="0" w:line="240" w:lineRule="auto"/>
              <w:jc w:val="center"/>
              <w:outlineLvl w:val="3"/>
              <w:rPr>
                <w:rFonts w:ascii="Arial" w:hAnsi="Arial" w:cs="Arial"/>
                <w:b/>
                <w:bCs/>
                <w:sz w:val="20"/>
                <w:szCs w:val="20"/>
                <w:lang w:eastAsia="fr-FR"/>
              </w:rPr>
            </w:pPr>
            <w:r w:rsidRPr="002D59E1">
              <w:rPr>
                <w:rFonts w:ascii="Arial" w:hAnsi="Arial" w:cs="Arial"/>
                <w:b/>
                <w:bCs/>
                <w:sz w:val="20"/>
                <w:szCs w:val="20"/>
                <w:lang w:eastAsia="fr-FR"/>
              </w:rPr>
              <w:t>HERAULT</w:t>
            </w:r>
          </w:p>
        </w:tc>
        <w:tc>
          <w:tcPr>
            <w:tcW w:w="1898"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2D59E1" w:rsidRPr="002D59E1" w:rsidRDefault="002D59E1" w:rsidP="002D59E1">
            <w:pPr>
              <w:spacing w:after="0" w:line="240" w:lineRule="auto"/>
              <w:jc w:val="center"/>
              <w:rPr>
                <w:rFonts w:ascii="Arial" w:hAnsi="Arial" w:cs="Arial"/>
                <w:b/>
                <w:bCs/>
                <w:sz w:val="20"/>
                <w:szCs w:val="20"/>
                <w:lang w:eastAsia="fr-FR"/>
              </w:rPr>
            </w:pPr>
            <w:r w:rsidRPr="002D59E1">
              <w:rPr>
                <w:rFonts w:ascii="Arial" w:hAnsi="Arial" w:cs="Arial"/>
                <w:b/>
                <w:bCs/>
                <w:sz w:val="20"/>
                <w:szCs w:val="20"/>
                <w:lang w:eastAsia="fr-FR"/>
              </w:rPr>
              <w:t>GARD</w:t>
            </w:r>
          </w:p>
        </w:tc>
        <w:tc>
          <w:tcPr>
            <w:tcW w:w="1898"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2D59E1" w:rsidRPr="002D59E1" w:rsidRDefault="002D59E1" w:rsidP="002D59E1">
            <w:pPr>
              <w:spacing w:after="0" w:line="240" w:lineRule="auto"/>
              <w:jc w:val="center"/>
              <w:rPr>
                <w:rFonts w:ascii="Arial" w:hAnsi="Arial" w:cs="Arial"/>
                <w:b/>
                <w:bCs/>
                <w:sz w:val="20"/>
                <w:szCs w:val="20"/>
                <w:lang w:eastAsia="fr-FR"/>
              </w:rPr>
            </w:pPr>
            <w:r w:rsidRPr="002D59E1">
              <w:rPr>
                <w:rFonts w:ascii="Arial" w:hAnsi="Arial" w:cs="Arial"/>
                <w:b/>
                <w:bCs/>
                <w:sz w:val="20"/>
                <w:szCs w:val="20"/>
                <w:lang w:eastAsia="fr-FR"/>
              </w:rPr>
              <w:t>AUDE</w:t>
            </w:r>
          </w:p>
        </w:tc>
        <w:tc>
          <w:tcPr>
            <w:tcW w:w="1898"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2D59E1" w:rsidRPr="002D59E1" w:rsidRDefault="002D59E1" w:rsidP="002D59E1">
            <w:pPr>
              <w:spacing w:after="0" w:line="240" w:lineRule="auto"/>
              <w:jc w:val="center"/>
              <w:rPr>
                <w:rFonts w:ascii="Arial" w:hAnsi="Arial" w:cs="Arial"/>
                <w:b/>
                <w:bCs/>
                <w:sz w:val="20"/>
                <w:szCs w:val="20"/>
                <w:lang w:eastAsia="fr-FR"/>
              </w:rPr>
            </w:pPr>
            <w:r w:rsidRPr="002D59E1">
              <w:rPr>
                <w:rFonts w:ascii="Arial" w:hAnsi="Arial" w:cs="Arial"/>
                <w:b/>
                <w:bCs/>
                <w:sz w:val="20"/>
                <w:szCs w:val="20"/>
                <w:lang w:eastAsia="fr-FR"/>
              </w:rPr>
              <w:t>P.O.</w:t>
            </w:r>
          </w:p>
        </w:tc>
        <w:tc>
          <w:tcPr>
            <w:tcW w:w="1898"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2D59E1" w:rsidRPr="002D59E1" w:rsidRDefault="002D59E1" w:rsidP="002D59E1">
            <w:pPr>
              <w:spacing w:after="0" w:line="240" w:lineRule="auto"/>
              <w:jc w:val="center"/>
              <w:rPr>
                <w:rFonts w:ascii="Arial" w:hAnsi="Arial" w:cs="Arial"/>
                <w:b/>
                <w:bCs/>
                <w:sz w:val="20"/>
                <w:szCs w:val="20"/>
                <w:lang w:eastAsia="fr-FR"/>
              </w:rPr>
            </w:pPr>
            <w:r w:rsidRPr="002D59E1">
              <w:rPr>
                <w:rFonts w:ascii="Arial" w:hAnsi="Arial" w:cs="Arial"/>
                <w:b/>
                <w:bCs/>
                <w:sz w:val="20"/>
                <w:szCs w:val="20"/>
                <w:lang w:eastAsia="fr-FR"/>
              </w:rPr>
              <w:t>LOZÈRE</w:t>
            </w:r>
          </w:p>
        </w:tc>
      </w:tr>
      <w:tr w:rsidR="002D59E1" w:rsidRPr="002D59E1" w:rsidTr="00F87C99">
        <w:trPr>
          <w:trHeight w:val="567"/>
          <w:jc w:val="center"/>
        </w:trPr>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keepNext/>
              <w:spacing w:after="0" w:line="240" w:lineRule="auto"/>
              <w:jc w:val="center"/>
              <w:outlineLvl w:val="3"/>
              <w:rPr>
                <w:rFonts w:ascii="Arial" w:hAnsi="Arial" w:cs="Arial"/>
                <w:sz w:val="20"/>
                <w:szCs w:val="20"/>
                <w:lang w:eastAsia="fr-FR"/>
              </w:rPr>
            </w:pPr>
            <w:r w:rsidRPr="002D59E1">
              <w:rPr>
                <w:rFonts w:ascii="Arial" w:hAnsi="Arial" w:cs="Arial"/>
                <w:sz w:val="20"/>
                <w:szCs w:val="20"/>
                <w:lang w:eastAsia="fr-FR"/>
              </w:rPr>
              <w:t>ZRD 34</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sz w:val="20"/>
                <w:szCs w:val="20"/>
                <w:lang w:eastAsia="fr-FR"/>
              </w:rPr>
            </w:pPr>
            <w:r w:rsidRPr="002D59E1">
              <w:rPr>
                <w:rFonts w:ascii="Arial" w:hAnsi="Arial" w:cs="Arial"/>
                <w:sz w:val="20"/>
                <w:szCs w:val="20"/>
                <w:lang w:eastAsia="fr-FR"/>
              </w:rPr>
              <w:t>ZRD 30</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sz w:val="20"/>
                <w:szCs w:val="20"/>
                <w:lang w:eastAsia="fr-FR"/>
              </w:rPr>
            </w:pPr>
            <w:r w:rsidRPr="002D59E1">
              <w:rPr>
                <w:rFonts w:ascii="Arial" w:hAnsi="Arial" w:cs="Arial"/>
                <w:sz w:val="20"/>
                <w:szCs w:val="20"/>
                <w:lang w:eastAsia="fr-FR"/>
              </w:rPr>
              <w:t>ZRD 11</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sz w:val="20"/>
                <w:szCs w:val="20"/>
                <w:lang w:eastAsia="fr-FR"/>
              </w:rPr>
            </w:pPr>
            <w:r w:rsidRPr="002D59E1">
              <w:rPr>
                <w:rFonts w:ascii="Arial" w:hAnsi="Arial" w:cs="Arial"/>
                <w:sz w:val="20"/>
                <w:szCs w:val="20"/>
                <w:lang w:eastAsia="fr-FR"/>
              </w:rPr>
              <w:t>ZRD 66</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sz w:val="20"/>
                <w:szCs w:val="20"/>
                <w:lang w:eastAsia="fr-FR"/>
              </w:rPr>
            </w:pPr>
            <w:r w:rsidRPr="002D59E1">
              <w:rPr>
                <w:rFonts w:ascii="Arial" w:hAnsi="Arial" w:cs="Arial"/>
                <w:sz w:val="20"/>
                <w:szCs w:val="20"/>
                <w:lang w:eastAsia="fr-FR"/>
              </w:rPr>
              <w:t>ZRD 48</w:t>
            </w:r>
          </w:p>
        </w:tc>
      </w:tr>
      <w:tr w:rsidR="002D59E1" w:rsidRPr="002D59E1" w:rsidTr="00F87C99">
        <w:trPr>
          <w:trHeight w:val="567"/>
          <w:jc w:val="center"/>
        </w:trPr>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gard</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hérault</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P.O.</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aude</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val="de-DE" w:eastAsia="fr-FR"/>
              </w:rPr>
            </w:pPr>
            <w:r w:rsidRPr="002D59E1">
              <w:rPr>
                <w:rFonts w:ascii="Arial" w:hAnsi="Arial" w:cs="Arial"/>
                <w:caps/>
                <w:sz w:val="20"/>
                <w:szCs w:val="20"/>
                <w:lang w:val="de-DE" w:eastAsia="fr-FR"/>
              </w:rPr>
              <w:t>gard</w:t>
            </w:r>
          </w:p>
        </w:tc>
      </w:tr>
      <w:tr w:rsidR="002D59E1" w:rsidRPr="002D59E1" w:rsidTr="00F87C99">
        <w:trPr>
          <w:trHeight w:val="567"/>
          <w:jc w:val="center"/>
        </w:trPr>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val="de-DE" w:eastAsia="fr-FR"/>
              </w:rPr>
            </w:pPr>
            <w:r w:rsidRPr="002D59E1">
              <w:rPr>
                <w:rFonts w:ascii="Arial" w:hAnsi="Arial" w:cs="Arial"/>
                <w:caps/>
                <w:sz w:val="20"/>
                <w:szCs w:val="20"/>
                <w:lang w:val="de-DE" w:eastAsia="fr-FR"/>
              </w:rPr>
              <w:t>zRD 30</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val="de-DE" w:eastAsia="fr-FR"/>
              </w:rPr>
            </w:pPr>
            <w:r w:rsidRPr="002D59E1">
              <w:rPr>
                <w:rFonts w:ascii="Arial" w:hAnsi="Arial" w:cs="Arial"/>
                <w:caps/>
                <w:sz w:val="20"/>
                <w:szCs w:val="20"/>
                <w:lang w:val="de-DE" w:eastAsia="fr-FR"/>
              </w:rPr>
              <w:t>ZRD 34</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ZRD 66</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ZRD 11</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ZRD 30</w:t>
            </w:r>
          </w:p>
        </w:tc>
      </w:tr>
      <w:tr w:rsidR="002D59E1" w:rsidRPr="002D59E1" w:rsidTr="00F87C99">
        <w:trPr>
          <w:trHeight w:val="567"/>
          <w:jc w:val="center"/>
        </w:trPr>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aude</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lozère</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hérault</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hérault</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hérault</w:t>
            </w:r>
          </w:p>
        </w:tc>
      </w:tr>
      <w:tr w:rsidR="002D59E1" w:rsidRPr="002D59E1" w:rsidTr="00F87C99">
        <w:trPr>
          <w:trHeight w:val="567"/>
          <w:jc w:val="center"/>
        </w:trPr>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ZRD 11</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ZRD 48</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ZRD 34</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val="de-DE" w:eastAsia="fr-FR"/>
              </w:rPr>
            </w:pPr>
            <w:r w:rsidRPr="002D59E1">
              <w:rPr>
                <w:rFonts w:ascii="Arial" w:hAnsi="Arial" w:cs="Arial"/>
                <w:caps/>
                <w:sz w:val="20"/>
                <w:szCs w:val="20"/>
                <w:lang w:val="de-DE" w:eastAsia="fr-FR"/>
              </w:rPr>
              <w:t>ZRD 34</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val="de-DE" w:eastAsia="fr-FR"/>
              </w:rPr>
            </w:pPr>
            <w:r w:rsidRPr="002D59E1">
              <w:rPr>
                <w:rFonts w:ascii="Arial" w:hAnsi="Arial" w:cs="Arial"/>
                <w:caps/>
                <w:sz w:val="20"/>
                <w:szCs w:val="20"/>
                <w:lang w:val="de-DE" w:eastAsia="fr-FR"/>
              </w:rPr>
              <w:t>ZRD 34</w:t>
            </w:r>
          </w:p>
        </w:tc>
      </w:tr>
      <w:tr w:rsidR="002D59E1" w:rsidRPr="002D59E1" w:rsidTr="00F87C99">
        <w:trPr>
          <w:trHeight w:val="567"/>
          <w:jc w:val="center"/>
        </w:trPr>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P.O.</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aude</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gard</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gard</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aude</w:t>
            </w:r>
          </w:p>
        </w:tc>
      </w:tr>
      <w:tr w:rsidR="002D59E1" w:rsidRPr="002D59E1" w:rsidTr="00F87C99">
        <w:trPr>
          <w:trHeight w:val="567"/>
          <w:jc w:val="center"/>
        </w:trPr>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ZRD 66</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ZRD 11</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ZRD 30</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ZRD 30</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ZRD 11</w:t>
            </w:r>
          </w:p>
        </w:tc>
      </w:tr>
      <w:tr w:rsidR="002D59E1" w:rsidRPr="002D59E1" w:rsidTr="00F87C99">
        <w:trPr>
          <w:trHeight w:val="567"/>
          <w:jc w:val="center"/>
        </w:trPr>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lozère</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P.O.</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lozère</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eastAsia="fr-FR"/>
              </w:rPr>
            </w:pPr>
            <w:r w:rsidRPr="002D59E1">
              <w:rPr>
                <w:rFonts w:ascii="Arial" w:hAnsi="Arial" w:cs="Arial"/>
                <w:caps/>
                <w:sz w:val="20"/>
                <w:szCs w:val="20"/>
                <w:lang w:eastAsia="fr-FR"/>
              </w:rPr>
              <w:t>lozère</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val="nl-NL" w:eastAsia="fr-FR"/>
              </w:rPr>
            </w:pPr>
            <w:r w:rsidRPr="002D59E1">
              <w:rPr>
                <w:rFonts w:ascii="Arial" w:hAnsi="Arial" w:cs="Arial"/>
                <w:caps/>
                <w:sz w:val="20"/>
                <w:szCs w:val="20"/>
                <w:lang w:val="nl-NL" w:eastAsia="fr-FR"/>
              </w:rPr>
              <w:t>P.O.</w:t>
            </w:r>
          </w:p>
        </w:tc>
      </w:tr>
      <w:tr w:rsidR="002D59E1" w:rsidRPr="002D59E1" w:rsidTr="00F87C99">
        <w:trPr>
          <w:trHeight w:val="567"/>
          <w:jc w:val="center"/>
        </w:trPr>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val="nl-NL" w:eastAsia="fr-FR"/>
              </w:rPr>
            </w:pPr>
            <w:r w:rsidRPr="002D59E1">
              <w:rPr>
                <w:rFonts w:ascii="Arial" w:hAnsi="Arial" w:cs="Arial"/>
                <w:caps/>
                <w:sz w:val="20"/>
                <w:szCs w:val="20"/>
                <w:lang w:val="nl-NL" w:eastAsia="fr-FR"/>
              </w:rPr>
              <w:t>ZRD48</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val="en-GB" w:eastAsia="fr-FR"/>
              </w:rPr>
            </w:pPr>
            <w:r w:rsidRPr="002D59E1">
              <w:rPr>
                <w:rFonts w:ascii="Arial" w:hAnsi="Arial" w:cs="Arial"/>
                <w:caps/>
                <w:sz w:val="20"/>
                <w:szCs w:val="20"/>
                <w:lang w:val="en-GB" w:eastAsia="fr-FR"/>
              </w:rPr>
              <w:t>ZRD 66</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val="en-GB" w:eastAsia="fr-FR"/>
              </w:rPr>
            </w:pPr>
            <w:r w:rsidRPr="002D59E1">
              <w:rPr>
                <w:rFonts w:ascii="Arial" w:hAnsi="Arial" w:cs="Arial"/>
                <w:caps/>
                <w:sz w:val="20"/>
                <w:szCs w:val="20"/>
                <w:lang w:val="en-GB" w:eastAsia="fr-FR"/>
              </w:rPr>
              <w:t>ZRD 48</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val="en-GB" w:eastAsia="fr-FR"/>
              </w:rPr>
            </w:pPr>
            <w:r w:rsidRPr="002D59E1">
              <w:rPr>
                <w:rFonts w:ascii="Arial" w:hAnsi="Arial" w:cs="Arial"/>
                <w:caps/>
                <w:sz w:val="20"/>
                <w:szCs w:val="20"/>
                <w:lang w:val="en-GB" w:eastAsia="fr-FR"/>
              </w:rPr>
              <w:t>ZRD 48</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D59E1" w:rsidRPr="002D59E1" w:rsidRDefault="002D59E1" w:rsidP="002D59E1">
            <w:pPr>
              <w:spacing w:after="0" w:line="240" w:lineRule="auto"/>
              <w:jc w:val="center"/>
              <w:rPr>
                <w:rFonts w:ascii="Arial" w:hAnsi="Arial" w:cs="Arial"/>
                <w:caps/>
                <w:sz w:val="20"/>
                <w:szCs w:val="20"/>
                <w:lang w:val="en-GB" w:eastAsia="fr-FR"/>
              </w:rPr>
            </w:pPr>
            <w:r w:rsidRPr="002D59E1">
              <w:rPr>
                <w:rFonts w:ascii="Arial" w:hAnsi="Arial" w:cs="Arial"/>
                <w:caps/>
                <w:sz w:val="20"/>
                <w:szCs w:val="20"/>
                <w:lang w:val="en-GB" w:eastAsia="fr-FR"/>
              </w:rPr>
              <w:t>ZRD 66</w:t>
            </w:r>
          </w:p>
        </w:tc>
      </w:tr>
    </w:tbl>
    <w:p w:rsidR="002D59E1" w:rsidRDefault="002D59E1" w:rsidP="002D59E1">
      <w:pPr>
        <w:spacing w:after="0" w:line="200" w:lineRule="exact"/>
        <w:jc w:val="both"/>
        <w:rPr>
          <w:rFonts w:ascii="Arial" w:hAnsi="Arial" w:cs="Arial"/>
          <w:sz w:val="20"/>
          <w:szCs w:val="20"/>
        </w:rPr>
      </w:pPr>
    </w:p>
    <w:p w:rsidR="002D59E1" w:rsidRPr="002D59E1" w:rsidRDefault="002D59E1" w:rsidP="002D59E1">
      <w:pPr>
        <w:spacing w:after="0" w:line="200" w:lineRule="exact"/>
        <w:jc w:val="both"/>
        <w:rPr>
          <w:rFonts w:ascii="Arial" w:hAnsi="Arial" w:cs="Arial"/>
          <w:sz w:val="20"/>
          <w:szCs w:val="20"/>
        </w:rPr>
      </w:pPr>
      <w:r w:rsidRPr="002D59E1">
        <w:rPr>
          <w:rFonts w:ascii="Arial" w:hAnsi="Arial" w:cs="Arial"/>
          <w:sz w:val="20"/>
          <w:szCs w:val="20"/>
        </w:rPr>
        <w:t xml:space="preserve">Les départements de l’Hérault, du Gard, de l’Aude et des </w:t>
      </w:r>
      <w:proofErr w:type="spellStart"/>
      <w:r w:rsidRPr="002D59E1">
        <w:rPr>
          <w:rFonts w:ascii="Arial" w:hAnsi="Arial" w:cs="Arial"/>
          <w:sz w:val="20"/>
          <w:szCs w:val="20"/>
        </w:rPr>
        <w:t>Pyrénées-orientales</w:t>
      </w:r>
      <w:proofErr w:type="spellEnd"/>
      <w:r w:rsidRPr="002D59E1">
        <w:rPr>
          <w:rFonts w:ascii="Arial" w:hAnsi="Arial" w:cs="Arial"/>
          <w:sz w:val="20"/>
          <w:szCs w:val="20"/>
        </w:rPr>
        <w:t xml:space="preserve"> comportent chacun deux zones de remplacement :</w:t>
      </w:r>
    </w:p>
    <w:p w:rsidR="002D59E1" w:rsidRPr="002D59E1" w:rsidRDefault="002D59E1" w:rsidP="002D59E1">
      <w:pPr>
        <w:spacing w:after="0" w:line="200" w:lineRule="exact"/>
        <w:jc w:val="both"/>
        <w:rPr>
          <w:rFonts w:ascii="Arial" w:hAnsi="Arial" w:cs="Arial"/>
          <w:sz w:val="20"/>
          <w:szCs w:val="20"/>
        </w:rPr>
      </w:pPr>
    </w:p>
    <w:p w:rsidR="002D59E1" w:rsidRPr="002D59E1" w:rsidRDefault="002D59E1" w:rsidP="002D59E1">
      <w:pPr>
        <w:spacing w:after="0" w:line="200" w:lineRule="exact"/>
        <w:jc w:val="both"/>
        <w:rPr>
          <w:rFonts w:ascii="Arial" w:hAnsi="Arial" w:cs="Arial"/>
          <w:sz w:val="20"/>
          <w:szCs w:val="20"/>
        </w:rPr>
      </w:pPr>
      <w:r w:rsidRPr="002D59E1">
        <w:rPr>
          <w:rFonts w:ascii="Arial" w:hAnsi="Arial" w:cs="Arial"/>
          <w:sz w:val="20"/>
          <w:szCs w:val="20"/>
        </w:rPr>
        <w:tab/>
        <w:t>-</w:t>
      </w:r>
      <w:r w:rsidRPr="002D59E1">
        <w:rPr>
          <w:rFonts w:ascii="Arial" w:hAnsi="Arial" w:cs="Arial"/>
          <w:sz w:val="20"/>
          <w:szCs w:val="20"/>
        </w:rPr>
        <w:tab/>
      </w:r>
      <w:r w:rsidRPr="002D59E1">
        <w:rPr>
          <w:rFonts w:ascii="Arial" w:hAnsi="Arial" w:cs="Arial"/>
          <w:b/>
          <w:sz w:val="20"/>
          <w:szCs w:val="20"/>
        </w:rPr>
        <w:t>Hérault</w:t>
      </w:r>
      <w:r w:rsidRPr="002D59E1">
        <w:rPr>
          <w:rFonts w:ascii="Arial" w:hAnsi="Arial" w:cs="Arial"/>
          <w:sz w:val="20"/>
          <w:szCs w:val="20"/>
        </w:rPr>
        <w:t xml:space="preserve"> : Z.R. de Béziers – Z.R. de Montpellier,</w:t>
      </w:r>
    </w:p>
    <w:p w:rsidR="002D59E1" w:rsidRPr="002D59E1" w:rsidRDefault="002D59E1" w:rsidP="002D59E1">
      <w:pPr>
        <w:spacing w:after="0" w:line="200" w:lineRule="exact"/>
        <w:jc w:val="both"/>
        <w:rPr>
          <w:rFonts w:ascii="Arial" w:hAnsi="Arial" w:cs="Arial"/>
          <w:sz w:val="20"/>
          <w:szCs w:val="20"/>
        </w:rPr>
      </w:pPr>
      <w:r w:rsidRPr="002D59E1">
        <w:rPr>
          <w:rFonts w:ascii="Arial" w:hAnsi="Arial" w:cs="Arial"/>
          <w:sz w:val="20"/>
          <w:szCs w:val="20"/>
        </w:rPr>
        <w:tab/>
        <w:t>-</w:t>
      </w:r>
      <w:r w:rsidRPr="002D59E1">
        <w:rPr>
          <w:rFonts w:ascii="Arial" w:hAnsi="Arial" w:cs="Arial"/>
          <w:sz w:val="20"/>
          <w:szCs w:val="20"/>
        </w:rPr>
        <w:tab/>
      </w:r>
      <w:r w:rsidRPr="002D59E1">
        <w:rPr>
          <w:rFonts w:ascii="Arial" w:hAnsi="Arial" w:cs="Arial"/>
          <w:b/>
          <w:sz w:val="20"/>
          <w:szCs w:val="20"/>
        </w:rPr>
        <w:t>Gard</w:t>
      </w:r>
      <w:r w:rsidRPr="002D59E1">
        <w:rPr>
          <w:rFonts w:ascii="Arial" w:hAnsi="Arial" w:cs="Arial"/>
          <w:sz w:val="20"/>
          <w:szCs w:val="20"/>
        </w:rPr>
        <w:t xml:space="preserve"> : Z.R. de Nîmes – Z.R. d’Alès,</w:t>
      </w:r>
    </w:p>
    <w:p w:rsidR="002D59E1" w:rsidRPr="002D59E1" w:rsidRDefault="002D59E1" w:rsidP="002D59E1">
      <w:pPr>
        <w:spacing w:after="0" w:line="200" w:lineRule="exact"/>
        <w:jc w:val="both"/>
        <w:rPr>
          <w:rFonts w:ascii="Arial" w:hAnsi="Arial" w:cs="Arial"/>
          <w:sz w:val="20"/>
          <w:szCs w:val="20"/>
        </w:rPr>
      </w:pPr>
      <w:r w:rsidRPr="002D59E1">
        <w:rPr>
          <w:rFonts w:ascii="Arial" w:hAnsi="Arial" w:cs="Arial"/>
          <w:sz w:val="20"/>
          <w:szCs w:val="20"/>
        </w:rPr>
        <w:tab/>
        <w:t>-</w:t>
      </w:r>
      <w:r w:rsidRPr="002D59E1">
        <w:rPr>
          <w:rFonts w:ascii="Arial" w:hAnsi="Arial" w:cs="Arial"/>
          <w:sz w:val="20"/>
          <w:szCs w:val="20"/>
        </w:rPr>
        <w:tab/>
      </w:r>
      <w:r w:rsidRPr="002D59E1">
        <w:rPr>
          <w:rFonts w:ascii="Arial" w:hAnsi="Arial" w:cs="Arial"/>
          <w:b/>
          <w:sz w:val="20"/>
          <w:szCs w:val="20"/>
        </w:rPr>
        <w:t>Aude</w:t>
      </w:r>
      <w:r w:rsidRPr="002D59E1">
        <w:rPr>
          <w:rFonts w:ascii="Arial" w:hAnsi="Arial" w:cs="Arial"/>
          <w:sz w:val="20"/>
          <w:szCs w:val="20"/>
        </w:rPr>
        <w:t xml:space="preserve"> : Z.R. de Carcassonne – Z.R. de Narbonne,</w:t>
      </w:r>
    </w:p>
    <w:p w:rsidR="002D59E1" w:rsidRPr="002D59E1" w:rsidRDefault="002D59E1" w:rsidP="002D59E1">
      <w:pPr>
        <w:spacing w:after="0" w:line="200" w:lineRule="exact"/>
        <w:jc w:val="both"/>
        <w:rPr>
          <w:rFonts w:ascii="Arial" w:hAnsi="Arial" w:cs="Arial"/>
          <w:sz w:val="20"/>
          <w:szCs w:val="20"/>
        </w:rPr>
      </w:pPr>
      <w:r w:rsidRPr="002D59E1">
        <w:rPr>
          <w:rFonts w:ascii="Arial" w:hAnsi="Arial" w:cs="Arial"/>
          <w:sz w:val="20"/>
          <w:szCs w:val="20"/>
        </w:rPr>
        <w:tab/>
        <w:t>-</w:t>
      </w:r>
      <w:r w:rsidRPr="002D59E1">
        <w:rPr>
          <w:rFonts w:ascii="Arial" w:hAnsi="Arial" w:cs="Arial"/>
          <w:sz w:val="20"/>
          <w:szCs w:val="20"/>
        </w:rPr>
        <w:tab/>
      </w:r>
      <w:r w:rsidRPr="002D59E1">
        <w:rPr>
          <w:rFonts w:ascii="Arial" w:hAnsi="Arial" w:cs="Arial"/>
          <w:b/>
          <w:sz w:val="20"/>
          <w:szCs w:val="20"/>
        </w:rPr>
        <w:t>Pyrénées orientales</w:t>
      </w:r>
      <w:r w:rsidRPr="002D59E1">
        <w:rPr>
          <w:rFonts w:ascii="Arial" w:hAnsi="Arial" w:cs="Arial"/>
          <w:sz w:val="20"/>
          <w:szCs w:val="20"/>
        </w:rPr>
        <w:t xml:space="preserve"> : Z.R. de Perpignan – Z.R. de Prades</w:t>
      </w:r>
    </w:p>
    <w:sectPr w:rsidR="002D59E1" w:rsidRPr="002D59E1" w:rsidSect="009445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A49"/>
    <w:multiLevelType w:val="hybridMultilevel"/>
    <w:tmpl w:val="FD568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21142A"/>
    <w:multiLevelType w:val="multilevel"/>
    <w:tmpl w:val="FEC2FBBC"/>
    <w:lvl w:ilvl="0">
      <w:start w:val="1"/>
      <w:numFmt w:val="decimal"/>
      <w:lvlText w:val="%1."/>
      <w:lvlJc w:val="left"/>
      <w:pPr>
        <w:ind w:left="1920" w:hanging="360"/>
      </w:pPr>
    </w:lvl>
    <w:lvl w:ilvl="1">
      <w:start w:val="1"/>
      <w:numFmt w:val="decimal"/>
      <w:lvlText w:val="%1.%2."/>
      <w:lvlJc w:val="left"/>
      <w:pPr>
        <w:ind w:left="3126" w:hanging="432"/>
      </w:pPr>
    </w:lvl>
    <w:lvl w:ilvl="2">
      <w:start w:val="1"/>
      <w:numFmt w:val="decimal"/>
      <w:lvlText w:val="%1.%2.%3."/>
      <w:lvlJc w:val="left"/>
      <w:pPr>
        <w:ind w:left="2205" w:hanging="504"/>
      </w:pPr>
      <w:rPr>
        <w:b w:val="0"/>
      </w:rPr>
    </w:lvl>
    <w:lvl w:ilvl="3">
      <w:start w:val="1"/>
      <w:numFmt w:val="decimal"/>
      <w:lvlText w:val="%1.%2.%3.%4."/>
      <w:lvlJc w:val="left"/>
      <w:pPr>
        <w:ind w:left="2775" w:hanging="648"/>
      </w:pPr>
    </w:lvl>
    <w:lvl w:ilvl="4">
      <w:start w:val="1"/>
      <w:numFmt w:val="decimal"/>
      <w:lvlText w:val="%1.%2.%3.%4.%5."/>
      <w:lvlJc w:val="left"/>
      <w:pPr>
        <w:ind w:left="4761" w:hanging="792"/>
      </w:pPr>
    </w:lvl>
    <w:lvl w:ilvl="5">
      <w:start w:val="1"/>
      <w:numFmt w:val="decimal"/>
      <w:lvlText w:val="%1.%2.%3.%4.%5.%6."/>
      <w:lvlJc w:val="left"/>
      <w:pPr>
        <w:ind w:left="4296" w:hanging="936"/>
      </w:pPr>
    </w:lvl>
    <w:lvl w:ilvl="6">
      <w:start w:val="1"/>
      <w:numFmt w:val="decimal"/>
      <w:lvlText w:val="%1.%2.%3.%4.%5.%6.%7."/>
      <w:lvlJc w:val="left"/>
      <w:pPr>
        <w:ind w:left="4800" w:hanging="1080"/>
      </w:pPr>
    </w:lvl>
    <w:lvl w:ilvl="7">
      <w:start w:val="1"/>
      <w:numFmt w:val="decimal"/>
      <w:lvlText w:val="%1.%2.%3.%4.%5.%6.%7.%8."/>
      <w:lvlJc w:val="left"/>
      <w:pPr>
        <w:ind w:left="5304" w:hanging="1224"/>
      </w:pPr>
    </w:lvl>
    <w:lvl w:ilvl="8">
      <w:start w:val="1"/>
      <w:numFmt w:val="decimal"/>
      <w:lvlText w:val="%1.%2.%3.%4.%5.%6.%7.%8.%9."/>
      <w:lvlJc w:val="left"/>
      <w:pPr>
        <w:ind w:left="5880" w:hanging="1440"/>
      </w:pPr>
    </w:lvl>
  </w:abstractNum>
  <w:abstractNum w:abstractNumId="2">
    <w:nsid w:val="1B76384E"/>
    <w:multiLevelType w:val="hybridMultilevel"/>
    <w:tmpl w:val="829C2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C9445A"/>
    <w:multiLevelType w:val="hybridMultilevel"/>
    <w:tmpl w:val="D5A83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2B19B0"/>
    <w:multiLevelType w:val="hybridMultilevel"/>
    <w:tmpl w:val="1C728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1B0E09"/>
    <w:multiLevelType w:val="hybridMultilevel"/>
    <w:tmpl w:val="384872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5B13D7"/>
    <w:multiLevelType w:val="hybridMultilevel"/>
    <w:tmpl w:val="536A7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7C61D2"/>
    <w:multiLevelType w:val="multilevel"/>
    <w:tmpl w:val="F2B24EC4"/>
    <w:lvl w:ilvl="0">
      <w:start w:val="1"/>
      <w:numFmt w:val="bullet"/>
      <w:lvlText w:val="-"/>
      <w:lvlJc w:val="left"/>
      <w:pPr>
        <w:ind w:left="1080" w:hanging="360"/>
      </w:pPr>
      <w:rPr>
        <w:rFonts w:ascii="Arial" w:hAnsi="Arial" w:cs="Aria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4EA84F52"/>
    <w:multiLevelType w:val="hybridMultilevel"/>
    <w:tmpl w:val="66BE0FD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2067B59"/>
    <w:multiLevelType w:val="hybridMultilevel"/>
    <w:tmpl w:val="CD1A0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8136E8"/>
    <w:multiLevelType w:val="multilevel"/>
    <w:tmpl w:val="63B6987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4"/>
  </w:num>
  <w:num w:numId="3">
    <w:abstractNumId w:val="8"/>
  </w:num>
  <w:num w:numId="4">
    <w:abstractNumId w:val="3"/>
  </w:num>
  <w:num w:numId="5">
    <w:abstractNumId w:val="5"/>
  </w:num>
  <w:num w:numId="6">
    <w:abstractNumId w:val="0"/>
  </w:num>
  <w:num w:numId="7">
    <w:abstractNumId w:val="6"/>
  </w:num>
  <w:num w:numId="8">
    <w:abstractNumId w:val="2"/>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AD"/>
    <w:rsid w:val="00076F72"/>
    <w:rsid w:val="00176E88"/>
    <w:rsid w:val="00260F88"/>
    <w:rsid w:val="00263F84"/>
    <w:rsid w:val="00267318"/>
    <w:rsid w:val="0027081D"/>
    <w:rsid w:val="00286779"/>
    <w:rsid w:val="002D59E1"/>
    <w:rsid w:val="002E7E22"/>
    <w:rsid w:val="0031289B"/>
    <w:rsid w:val="00316A1D"/>
    <w:rsid w:val="0032571D"/>
    <w:rsid w:val="00354D16"/>
    <w:rsid w:val="0036114B"/>
    <w:rsid w:val="003720EA"/>
    <w:rsid w:val="0038209C"/>
    <w:rsid w:val="003917BE"/>
    <w:rsid w:val="003937AA"/>
    <w:rsid w:val="003A1B81"/>
    <w:rsid w:val="003A74EB"/>
    <w:rsid w:val="003B50AD"/>
    <w:rsid w:val="003C1B83"/>
    <w:rsid w:val="003C1BFF"/>
    <w:rsid w:val="003D0670"/>
    <w:rsid w:val="003D2979"/>
    <w:rsid w:val="00450ABA"/>
    <w:rsid w:val="00483422"/>
    <w:rsid w:val="00545099"/>
    <w:rsid w:val="00550301"/>
    <w:rsid w:val="0055754E"/>
    <w:rsid w:val="0059092C"/>
    <w:rsid w:val="005D19F9"/>
    <w:rsid w:val="005F29BC"/>
    <w:rsid w:val="00683F78"/>
    <w:rsid w:val="00694590"/>
    <w:rsid w:val="006B7CC6"/>
    <w:rsid w:val="006C1DEF"/>
    <w:rsid w:val="007F356F"/>
    <w:rsid w:val="008363C2"/>
    <w:rsid w:val="008461D7"/>
    <w:rsid w:val="00846C1B"/>
    <w:rsid w:val="008817C8"/>
    <w:rsid w:val="0088497A"/>
    <w:rsid w:val="00886E8C"/>
    <w:rsid w:val="008923CE"/>
    <w:rsid w:val="00922C50"/>
    <w:rsid w:val="00931B9F"/>
    <w:rsid w:val="00950992"/>
    <w:rsid w:val="00981ABD"/>
    <w:rsid w:val="00990334"/>
    <w:rsid w:val="009D13BF"/>
    <w:rsid w:val="00A10F0D"/>
    <w:rsid w:val="00A20269"/>
    <w:rsid w:val="00A558CA"/>
    <w:rsid w:val="00A5618D"/>
    <w:rsid w:val="00A57FEB"/>
    <w:rsid w:val="00A720BD"/>
    <w:rsid w:val="00A73442"/>
    <w:rsid w:val="00AB09ED"/>
    <w:rsid w:val="00AC32FB"/>
    <w:rsid w:val="00B043E0"/>
    <w:rsid w:val="00BD638F"/>
    <w:rsid w:val="00C12DE0"/>
    <w:rsid w:val="00C21A8B"/>
    <w:rsid w:val="00C95786"/>
    <w:rsid w:val="00CA26D3"/>
    <w:rsid w:val="00CE3BAC"/>
    <w:rsid w:val="00D13A17"/>
    <w:rsid w:val="00D20164"/>
    <w:rsid w:val="00D45377"/>
    <w:rsid w:val="00D51CD1"/>
    <w:rsid w:val="00D959C6"/>
    <w:rsid w:val="00DB4FDB"/>
    <w:rsid w:val="00DD5E26"/>
    <w:rsid w:val="00DF7D6A"/>
    <w:rsid w:val="00E04427"/>
    <w:rsid w:val="00E62949"/>
    <w:rsid w:val="00E668EF"/>
    <w:rsid w:val="00E80571"/>
    <w:rsid w:val="00E81C42"/>
    <w:rsid w:val="00EF2A53"/>
    <w:rsid w:val="00F55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BD"/>
  </w:style>
  <w:style w:type="paragraph" w:styleId="Titre1">
    <w:name w:val="heading 1"/>
    <w:basedOn w:val="Normal"/>
    <w:next w:val="Normal"/>
    <w:link w:val="Titre1Car"/>
    <w:uiPriority w:val="9"/>
    <w:qFormat/>
    <w:rsid w:val="003B50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128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0AD"/>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3B50AD"/>
    <w:pPr>
      <w:ind w:left="720"/>
      <w:contextualSpacing/>
    </w:pPr>
  </w:style>
  <w:style w:type="character" w:styleId="Lienhypertexte">
    <w:name w:val="Hyperlink"/>
    <w:basedOn w:val="Policepardfaut"/>
    <w:uiPriority w:val="99"/>
    <w:unhideWhenUsed/>
    <w:rsid w:val="009D13BF"/>
    <w:rPr>
      <w:color w:val="0563C1" w:themeColor="hyperlink"/>
      <w:u w:val="single"/>
    </w:rPr>
  </w:style>
  <w:style w:type="paragraph" w:styleId="Textedebulles">
    <w:name w:val="Balloon Text"/>
    <w:basedOn w:val="Normal"/>
    <w:link w:val="TextedebullesCar"/>
    <w:uiPriority w:val="99"/>
    <w:semiHidden/>
    <w:unhideWhenUsed/>
    <w:rsid w:val="008817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17C8"/>
    <w:rPr>
      <w:rFonts w:ascii="Tahoma" w:hAnsi="Tahoma" w:cs="Tahoma"/>
      <w:sz w:val="16"/>
      <w:szCs w:val="16"/>
    </w:rPr>
  </w:style>
  <w:style w:type="character" w:styleId="Lienhypertextesuivivisit">
    <w:name w:val="FollowedHyperlink"/>
    <w:basedOn w:val="Policepardfaut"/>
    <w:uiPriority w:val="99"/>
    <w:semiHidden/>
    <w:unhideWhenUsed/>
    <w:rsid w:val="003937AA"/>
    <w:rPr>
      <w:color w:val="954F72" w:themeColor="followedHyperlink"/>
      <w:u w:val="single"/>
    </w:rPr>
  </w:style>
  <w:style w:type="character" w:customStyle="1" w:styleId="Titre2Car">
    <w:name w:val="Titre 2 Car"/>
    <w:basedOn w:val="Policepardfaut"/>
    <w:link w:val="Titre2"/>
    <w:uiPriority w:val="9"/>
    <w:rsid w:val="0031289B"/>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BD"/>
  </w:style>
  <w:style w:type="paragraph" w:styleId="Titre1">
    <w:name w:val="heading 1"/>
    <w:basedOn w:val="Normal"/>
    <w:next w:val="Normal"/>
    <w:link w:val="Titre1Car"/>
    <w:uiPriority w:val="9"/>
    <w:qFormat/>
    <w:rsid w:val="003B50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128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0AD"/>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3B50AD"/>
    <w:pPr>
      <w:ind w:left="720"/>
      <w:contextualSpacing/>
    </w:pPr>
  </w:style>
  <w:style w:type="character" w:styleId="Lienhypertexte">
    <w:name w:val="Hyperlink"/>
    <w:basedOn w:val="Policepardfaut"/>
    <w:uiPriority w:val="99"/>
    <w:unhideWhenUsed/>
    <w:rsid w:val="009D13BF"/>
    <w:rPr>
      <w:color w:val="0563C1" w:themeColor="hyperlink"/>
      <w:u w:val="single"/>
    </w:rPr>
  </w:style>
  <w:style w:type="paragraph" w:styleId="Textedebulles">
    <w:name w:val="Balloon Text"/>
    <w:basedOn w:val="Normal"/>
    <w:link w:val="TextedebullesCar"/>
    <w:uiPriority w:val="99"/>
    <w:semiHidden/>
    <w:unhideWhenUsed/>
    <w:rsid w:val="008817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17C8"/>
    <w:rPr>
      <w:rFonts w:ascii="Tahoma" w:hAnsi="Tahoma" w:cs="Tahoma"/>
      <w:sz w:val="16"/>
      <w:szCs w:val="16"/>
    </w:rPr>
  </w:style>
  <w:style w:type="character" w:styleId="Lienhypertextesuivivisit">
    <w:name w:val="FollowedHyperlink"/>
    <w:basedOn w:val="Policepardfaut"/>
    <w:uiPriority w:val="99"/>
    <w:semiHidden/>
    <w:unhideWhenUsed/>
    <w:rsid w:val="003937AA"/>
    <w:rPr>
      <w:color w:val="954F72" w:themeColor="followedHyperlink"/>
      <w:u w:val="single"/>
    </w:rPr>
  </w:style>
  <w:style w:type="character" w:customStyle="1" w:styleId="Titre2Car">
    <w:name w:val="Titre 2 Car"/>
    <w:basedOn w:val="Policepardfaut"/>
    <w:link w:val="Titre2"/>
    <w:uiPriority w:val="9"/>
    <w:rsid w:val="003128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5A61-B53F-45B8-9F8E-4E5DEE3E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387</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Academie Montpellier</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Vrinat-Jeanneau Agnes</dc:creator>
  <cp:keywords/>
  <dc:description/>
  <cp:lastModifiedBy>Arribat Olivier</cp:lastModifiedBy>
  <cp:revision>76</cp:revision>
  <dcterms:created xsi:type="dcterms:W3CDTF">2021-02-02T15:35:00Z</dcterms:created>
  <dcterms:modified xsi:type="dcterms:W3CDTF">2021-03-19T11:34:00Z</dcterms:modified>
</cp:coreProperties>
</file>