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7" w:rsidRPr="00FB7A90" w:rsidRDefault="00024447" w:rsidP="00024447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FB7A90"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B2B02" wp14:editId="1F4DAD37">
                <wp:simplePos x="0" y="0"/>
                <wp:positionH relativeFrom="margin">
                  <wp:posOffset>1254548</wp:posOffset>
                </wp:positionH>
                <wp:positionV relativeFrom="paragraph">
                  <wp:posOffset>89746</wp:posOffset>
                </wp:positionV>
                <wp:extent cx="5321300" cy="698500"/>
                <wp:effectExtent l="0" t="0" r="0" b="6350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0" cy="698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447" w:rsidRPr="00C33B2B" w:rsidRDefault="00024447" w:rsidP="0002444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Toc345337552"/>
                            <w:r w:rsidRPr="00C33B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Fiche de candidature </w:t>
                            </w:r>
                            <w:bookmarkEnd w:id="0"/>
                          </w:p>
                          <w:p w:rsidR="00024447" w:rsidRPr="00C33B2B" w:rsidRDefault="00024447" w:rsidP="00024447">
                            <w:pPr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année de CAP en 2 ans - 2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professionnelle - 2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nde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Générale et Technologique</w:t>
                            </w:r>
                          </w:p>
                          <w:p w:rsidR="00024447" w:rsidRPr="00C33B2B" w:rsidRDefault="00024447" w:rsidP="00024447">
                            <w:pPr>
                              <w:jc w:val="center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professionnelle – 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générale – 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technologique – 1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ère</w:t>
                            </w:r>
                            <w:r w:rsidRPr="00C33B2B">
                              <w:rPr>
                                <w:rFonts w:ascii="Arial Narrow" w:hAnsi="Arial Narrow" w:cs="Arial"/>
                                <w:b/>
                                <w:sz w:val="24"/>
                                <w:szCs w:val="24"/>
                              </w:rPr>
                              <w:t xml:space="preserve"> année de BMA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98.8pt;margin-top:7.05pt;width:419pt;height: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" fillcolor="#ddd">
                <v:textbox inset=",.5mm">
                  <w:txbxContent>
                    <w:p w:rsidR="00024447" w:rsidRPr="00C33B2B" w:rsidRDefault="00024447" w:rsidP="00024447">
                      <w:pPr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bookmarkStart w:id="1" w:name="_Toc345337552"/>
                      <w:r w:rsidRPr="00C33B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Fiche de candidature </w:t>
                      </w:r>
                      <w:bookmarkEnd w:id="1"/>
                    </w:p>
                    <w:p w:rsidR="00024447" w:rsidRPr="00C33B2B" w:rsidRDefault="00024447" w:rsidP="00024447">
                      <w:pPr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</w:pP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année de CAP en 2 ans - 2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professionnelle - 2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nde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Générale et Technologique</w:t>
                      </w:r>
                    </w:p>
                    <w:p w:rsidR="00024447" w:rsidRPr="00C33B2B" w:rsidRDefault="00024447" w:rsidP="00024447">
                      <w:pPr>
                        <w:jc w:val="center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>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professionnelle – 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générale – 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technologique – 1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  <w:vertAlign w:val="superscript"/>
                        </w:rPr>
                        <w:t>ère</w:t>
                      </w:r>
                      <w:r w:rsidRPr="00C33B2B">
                        <w:rPr>
                          <w:rFonts w:ascii="Arial Narrow" w:hAnsi="Arial Narrow" w:cs="Arial"/>
                          <w:b/>
                          <w:sz w:val="24"/>
                          <w:szCs w:val="24"/>
                        </w:rPr>
                        <w:t xml:space="preserve"> année de BMA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447" w:rsidRPr="00FB7A90" w:rsidRDefault="00024447" w:rsidP="00024447">
      <w:pPr>
        <w:rPr>
          <w:rFonts w:ascii="Arial Narrow" w:hAnsi="Arial Narrow" w:cs="Arial"/>
          <w:color w:val="FF0000"/>
          <w:sz w:val="22"/>
          <w:szCs w:val="24"/>
        </w:rPr>
      </w:pPr>
      <w:r w:rsidRPr="00FB7A90"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AE762" wp14:editId="118B4A42">
                <wp:simplePos x="0" y="0"/>
                <wp:positionH relativeFrom="column">
                  <wp:posOffset>5717540</wp:posOffset>
                </wp:positionH>
                <wp:positionV relativeFrom="paragraph">
                  <wp:posOffset>-374015</wp:posOffset>
                </wp:positionV>
                <wp:extent cx="923925" cy="2667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47" w:rsidRPr="00151F0E" w:rsidRDefault="00024447" w:rsidP="0002444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1F0E">
                              <w:rPr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450.2pt;margin-top:-29.45pt;width:72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V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" stroked="f">
                <v:textbox>
                  <w:txbxContent>
                    <w:p w:rsidR="00024447" w:rsidRPr="00151F0E" w:rsidRDefault="00024447" w:rsidP="00024447">
                      <w:pPr>
                        <w:jc w:val="center"/>
                        <w:rPr>
                          <w:b/>
                        </w:rPr>
                      </w:pPr>
                      <w:r w:rsidRPr="00151F0E">
                        <w:rPr>
                          <w:b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</w:p>
    <w:p w:rsidR="00024447" w:rsidRPr="00FB7A90" w:rsidRDefault="00024447" w:rsidP="00024447">
      <w:pPr>
        <w:rPr>
          <w:rFonts w:ascii="Arial Narrow" w:hAnsi="Arial Narrow" w:cs="Arial"/>
          <w:color w:val="FF0000"/>
          <w:sz w:val="36"/>
          <w:szCs w:val="24"/>
        </w:rPr>
      </w:pPr>
      <w:r w:rsidRPr="00FB7A90">
        <w:rPr>
          <w:rFonts w:ascii="Arial Narrow" w:hAnsi="Arial Narrow"/>
          <w:noProof/>
        </w:rPr>
        <w:drawing>
          <wp:anchor distT="0" distB="0" distL="114300" distR="114300" simplePos="0" relativeHeight="251666432" behindDoc="1" locked="0" layoutInCell="1" allowOverlap="1" wp14:anchorId="27AC8D8A" wp14:editId="21BE9D29">
            <wp:simplePos x="0" y="0"/>
            <wp:positionH relativeFrom="margin">
              <wp:posOffset>-53551</wp:posOffset>
            </wp:positionH>
            <wp:positionV relativeFrom="paragraph">
              <wp:posOffset>-484928</wp:posOffset>
            </wp:positionV>
            <wp:extent cx="1328361" cy="906282"/>
            <wp:effectExtent l="0" t="0" r="5715" b="8255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_logoAC_MONTPELLI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361" cy="9062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7A90">
        <w:rPr>
          <w:rFonts w:ascii="Arial Narrow" w:hAnsi="Arial Narrow" w:cs="Arial"/>
          <w:noProof/>
          <w:color w:val="FF000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DFF3" wp14:editId="185F2DA5">
                <wp:simplePos x="0" y="0"/>
                <wp:positionH relativeFrom="column">
                  <wp:posOffset>7454900</wp:posOffset>
                </wp:positionH>
                <wp:positionV relativeFrom="paragraph">
                  <wp:posOffset>-130810</wp:posOffset>
                </wp:positionV>
                <wp:extent cx="2329815" cy="238760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981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447" w:rsidRPr="00451EEE" w:rsidRDefault="00024447" w:rsidP="0002444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Préparation </w:t>
                            </w:r>
                            <w:r w:rsidRPr="00451EE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ENTRÉE SCOLAIRE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87pt;margin-top:-10.3pt;width:183.45pt;height:1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" stroked="f">
                <v:textbox>
                  <w:txbxContent>
                    <w:p w:rsidR="00024447" w:rsidRPr="00451EEE" w:rsidRDefault="00024447" w:rsidP="0002444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Préparation </w:t>
                      </w:r>
                      <w:r w:rsidRPr="00451EE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ENTRÉE SCOLAIRE 2020</w:t>
                      </w:r>
                    </w:p>
                  </w:txbxContent>
                </v:textbox>
              </v:shape>
            </w:pict>
          </mc:Fallback>
        </mc:AlternateContent>
      </w:r>
    </w:p>
    <w:p w:rsidR="00024447" w:rsidRPr="00FB7A90" w:rsidRDefault="00024447" w:rsidP="00024447">
      <w:pPr>
        <w:rPr>
          <w:rFonts w:ascii="Arial Narrow" w:hAnsi="Arial Narrow" w:cs="Arial"/>
          <w:color w:val="000000" w:themeColor="text1"/>
          <w:sz w:val="36"/>
          <w:szCs w:val="24"/>
        </w:rPr>
      </w:pPr>
    </w:p>
    <w:p w:rsidR="00024447" w:rsidRPr="00FB7A90" w:rsidRDefault="00024447" w:rsidP="00024447">
      <w:pPr>
        <w:rPr>
          <w:rFonts w:ascii="Arial Narrow" w:hAnsi="Arial Narrow" w:cs="Arial"/>
          <w:noProof/>
          <w:color w:val="000000" w:themeColor="text1"/>
          <w:sz w:val="4"/>
          <w:szCs w:val="4"/>
        </w:rPr>
      </w:pPr>
    </w:p>
    <w:p w:rsidR="00024447" w:rsidRPr="00FB7A90" w:rsidRDefault="00024447" w:rsidP="00024447">
      <w:pPr>
        <w:rPr>
          <w:rFonts w:ascii="Arial Narrow" w:hAnsi="Arial Narrow" w:cs="Arial"/>
          <w:b/>
          <w:noProof/>
          <w:color w:val="000000" w:themeColor="text1"/>
          <w:sz w:val="14"/>
          <w:szCs w:val="14"/>
          <w:u w:val="single"/>
        </w:rPr>
      </w:pPr>
      <w:r w:rsidRPr="00FB7A90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N° IDENTIFIANT NATIONAL ELEVE </w:t>
      </w:r>
      <w:r w:rsidRPr="00FB7A90">
        <w:rPr>
          <w:rFonts w:ascii="Arial Narrow" w:hAnsi="Arial Narrow" w:cs="Arial"/>
          <w:b/>
          <w:noProof/>
          <w:color w:val="000000" w:themeColor="text1"/>
          <w:sz w:val="14"/>
          <w:szCs w:val="14"/>
          <w:u w:val="single"/>
        </w:rPr>
        <w:t>OU</w:t>
      </w:r>
    </w:p>
    <w:p w:rsidR="00024447" w:rsidRPr="00FB7A90" w:rsidRDefault="00024447" w:rsidP="00024447">
      <w:pPr>
        <w:rPr>
          <w:rFonts w:ascii="Arial Narrow" w:hAnsi="Arial Narrow" w:cs="Arial"/>
          <w:noProof/>
          <w:color w:val="000000" w:themeColor="text1"/>
          <w:sz w:val="14"/>
          <w:szCs w:val="14"/>
        </w:rPr>
      </w:pPr>
      <w:r w:rsidRPr="00FB7A90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N° </w:t>
      </w:r>
      <w:r w:rsidRPr="00FB7A90">
        <w:rPr>
          <w:rFonts w:ascii="Arial Narrow" w:hAnsi="Arial Narrow" w:cs="Arial"/>
          <w:caps/>
          <w:noProof/>
          <w:color w:val="000000" w:themeColor="text1"/>
          <w:sz w:val="14"/>
          <w:szCs w:val="14"/>
        </w:rPr>
        <w:t>ATTRIBUé</w:t>
      </w:r>
      <w:r w:rsidRPr="00FB7A90">
        <w:rPr>
          <w:rFonts w:ascii="Arial Narrow" w:hAnsi="Arial Narrow" w:cs="Arial"/>
          <w:noProof/>
          <w:color w:val="000000" w:themeColor="text1"/>
          <w:sz w:val="14"/>
          <w:szCs w:val="14"/>
        </w:rPr>
        <w:t xml:space="preserve"> EN FIN DE SAISIE des vœux, réalisée par la DSDEN du département demandé en premier vœu, pour les candidats non scolarisés</w:t>
      </w:r>
    </w:p>
    <w:tbl>
      <w:tblPr>
        <w:tblW w:w="0" w:type="auto"/>
        <w:tblInd w:w="11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024447" w:rsidRPr="00FB7A90" w:rsidTr="004D01C9">
        <w:trPr>
          <w:trHeight w:val="284"/>
        </w:trPr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  <w:tc>
          <w:tcPr>
            <w:tcW w:w="340" w:type="dxa"/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</w:p>
        </w:tc>
      </w:tr>
    </w:tbl>
    <w:p w:rsidR="00024447" w:rsidRPr="00FB7A90" w:rsidRDefault="00024447" w:rsidP="00024447">
      <w:pPr>
        <w:rPr>
          <w:rFonts w:ascii="Arial Narrow" w:hAnsi="Arial Narrow" w:cs="Arial"/>
          <w:color w:val="000000" w:themeColor="text1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51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54"/>
        <w:gridCol w:w="3031"/>
      </w:tblGrid>
      <w:tr w:rsidR="00024447" w:rsidRPr="00FB7A90" w:rsidTr="004D01C9">
        <w:trPr>
          <w:trHeight w:val="144"/>
        </w:trPr>
        <w:tc>
          <w:tcPr>
            <w:tcW w:w="3402" w:type="pct"/>
            <w:vMerge w:val="restart"/>
            <w:tcBorders>
              <w:top w:val="single" w:sz="12" w:space="0" w:color="auto"/>
            </w:tcBorders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COLLER L’ETIQUETTE OU  COMPLÉTER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F</w:t>
            </w:r>
            <w:bookmarkStart w:id="1" w:name="CaseACocher8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1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G</w:t>
            </w:r>
            <w:bookmarkStart w:id="2" w:name="CaseACocher9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2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024447" w:rsidRPr="00FB7A90" w:rsidRDefault="00024447" w:rsidP="004D01C9">
            <w:pPr>
              <w:tabs>
                <w:tab w:val="left" w:leader="dot" w:pos="3596"/>
                <w:tab w:val="left" w:leader="dot" w:pos="7065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NOM :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Prénom : …………………………………………….</w:t>
            </w:r>
          </w:p>
          <w:p w:rsidR="00024447" w:rsidRPr="00FB7A90" w:rsidRDefault="00024447" w:rsidP="004D01C9">
            <w:pPr>
              <w:tabs>
                <w:tab w:val="left" w:leader="dot" w:pos="3585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Date de naissance :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leader="dot" w:pos="714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Nom et prénom du représentant légal de l’élève :………………………………………………………………..</w:t>
            </w:r>
          </w:p>
          <w:p w:rsidR="00024447" w:rsidRPr="00FB7A90" w:rsidRDefault="00024447" w:rsidP="004D01C9">
            <w:pPr>
              <w:tabs>
                <w:tab w:val="left" w:leader="dot" w:pos="1590"/>
                <w:tab w:val="left" w:leader="dot" w:pos="7140"/>
              </w:tabs>
              <w:ind w:right="21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Adresse N°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rue/Bd./Av……………………………………………………………………………….</w:t>
            </w:r>
          </w:p>
          <w:p w:rsidR="00024447" w:rsidRPr="00FB7A90" w:rsidRDefault="00024447" w:rsidP="004D01C9">
            <w:pPr>
              <w:tabs>
                <w:tab w:val="left" w:leader="dot" w:pos="1611"/>
                <w:tab w:val="left" w:leader="dot" w:pos="7140"/>
              </w:tabs>
              <w:ind w:right="68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Code postal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Commune……………………………………Téléphone 1 :…………………………. </w:t>
            </w:r>
          </w:p>
          <w:p w:rsidR="00024447" w:rsidRPr="00FB7A90" w:rsidRDefault="00024447" w:rsidP="004D01C9">
            <w:pPr>
              <w:tabs>
                <w:tab w:val="left" w:leader="dot" w:pos="2268"/>
                <w:tab w:val="left" w:leader="dot" w:pos="4536"/>
                <w:tab w:val="left" w:leader="dot" w:pos="714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Téléphone 2 :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Mèl :…………………………………………………………………………</w:t>
            </w:r>
          </w:p>
          <w:p w:rsidR="00024447" w:rsidRPr="00FB7A90" w:rsidRDefault="00024447" w:rsidP="004D01C9">
            <w:pPr>
              <w:tabs>
                <w:tab w:val="left" w:leader="dot" w:pos="2268"/>
                <w:tab w:val="left" w:leader="dot" w:pos="4536"/>
                <w:tab w:val="left" w:leader="dot" w:pos="7140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Classe actuelle :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LV1 …………………………..LV2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>………………………………………</w:t>
            </w:r>
          </w:p>
        </w:tc>
        <w:tc>
          <w:tcPr>
            <w:tcW w:w="159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tabs>
                <w:tab w:val="left" w:pos="1774"/>
                <w:tab w:val="left" w:pos="2766"/>
                <w:tab w:val="left" w:pos="4609"/>
              </w:tabs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Établissement d’origine : </w:t>
            </w:r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1128"/>
                <w:tab w:val="left" w:pos="2766"/>
                <w:tab w:val="left" w:pos="4609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Public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7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3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Privé sous contrat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8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</w:p>
          <w:p w:rsidR="00024447" w:rsidRPr="00FB7A90" w:rsidRDefault="00024447" w:rsidP="004D01C9">
            <w:pPr>
              <w:tabs>
                <w:tab w:val="left" w:pos="1128"/>
                <w:tab w:val="left" w:pos="2766"/>
                <w:tab w:val="left" w:pos="4609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  <w:t xml:space="preserve">Privé hors contrat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9"/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bookmarkEnd w:id="5"/>
          </w:p>
        </w:tc>
      </w:tr>
      <w:tr w:rsidR="00024447" w:rsidRPr="00FB7A90" w:rsidTr="004D01C9">
        <w:trPr>
          <w:trHeight w:val="145"/>
        </w:trPr>
        <w:tc>
          <w:tcPr>
            <w:tcW w:w="3402" w:type="pct"/>
            <w:vMerge/>
          </w:tcPr>
          <w:p w:rsidR="00024447" w:rsidRPr="00FB7A90" w:rsidRDefault="00024447" w:rsidP="004D01C9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SCOLARITE d’origine :</w:t>
            </w:r>
          </w:p>
        </w:tc>
      </w:tr>
      <w:tr w:rsidR="00024447" w:rsidRPr="00FB7A90" w:rsidTr="004D01C9">
        <w:trPr>
          <w:trHeight w:val="280"/>
        </w:trPr>
        <w:tc>
          <w:tcPr>
            <w:tcW w:w="3402" w:type="pct"/>
            <w:vMerge/>
          </w:tcPr>
          <w:p w:rsidR="00024447" w:rsidRPr="00FB7A90" w:rsidRDefault="00024447" w:rsidP="004D01C9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Elève présentant une situation médicale 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particulière </w:t>
            </w:r>
            <w:proofErr w:type="gramStart"/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: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Oui</w:t>
            </w:r>
            <w:proofErr w:type="gramEnd"/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r>
            <w:r w:rsidR="006B4AAA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ab/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Non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r>
            <w:r w:rsidR="006B4AAA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separate"/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fldChar w:fldCharType="end"/>
            </w:r>
          </w:p>
        </w:tc>
      </w:tr>
      <w:tr w:rsidR="00024447" w:rsidRPr="00FB7A90" w:rsidTr="004D01C9">
        <w:trPr>
          <w:trHeight w:val="1712"/>
        </w:trPr>
        <w:tc>
          <w:tcPr>
            <w:tcW w:w="3402" w:type="pct"/>
            <w:vMerge/>
            <w:tcBorders>
              <w:bottom w:val="single" w:sz="12" w:space="0" w:color="auto"/>
            </w:tcBorders>
          </w:tcPr>
          <w:p w:rsidR="00024447" w:rsidRPr="00FB7A90" w:rsidRDefault="00024447" w:rsidP="004D01C9">
            <w:pPr>
              <w:tabs>
                <w:tab w:val="left" w:leader="dot" w:pos="2659"/>
                <w:tab w:val="left" w:pos="2801"/>
                <w:tab w:val="left" w:leader="dot" w:pos="4360"/>
                <w:tab w:val="left" w:pos="4502"/>
                <w:tab w:val="left" w:leader="dot" w:pos="620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9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Professeur principal :</w:t>
            </w:r>
            <w:r w:rsidRPr="00FB7A90"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  <w:t xml:space="preserve"> …………………………………………………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Cachet de l’établissement :</w:t>
            </w:r>
          </w:p>
          <w:p w:rsidR="00024447" w:rsidRPr="00FB7A90" w:rsidRDefault="00024447" w:rsidP="004D01C9">
            <w:pPr>
              <w:tabs>
                <w:tab w:val="left" w:pos="2056"/>
              </w:tabs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Code établissement :</w:t>
            </w: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ab/>
            </w:r>
          </w:p>
          <w:tbl>
            <w:tblPr>
              <w:tblW w:w="0" w:type="auto"/>
              <w:tblInd w:w="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9"/>
              <w:gridCol w:w="249"/>
              <w:gridCol w:w="249"/>
              <w:gridCol w:w="249"/>
              <w:gridCol w:w="249"/>
              <w:gridCol w:w="249"/>
              <w:gridCol w:w="249"/>
              <w:gridCol w:w="249"/>
            </w:tblGrid>
            <w:tr w:rsidR="00024447" w:rsidRPr="00FB7A90" w:rsidTr="004D01C9">
              <w:trPr>
                <w:trHeight w:val="285"/>
              </w:trPr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49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jc w:val="center"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tabs>
                <w:tab w:val="left" w:pos="1812"/>
              </w:tabs>
              <w:rPr>
                <w:rFonts w:ascii="Arial Narrow" w:hAnsi="Arial Narrow" w:cs="Arial"/>
                <w:color w:val="000000" w:themeColor="text1"/>
                <w:sz w:val="12"/>
                <w:szCs w:val="12"/>
              </w:rPr>
            </w:pPr>
          </w:p>
        </w:tc>
      </w:tr>
    </w:tbl>
    <w:p w:rsidR="00024447" w:rsidRPr="00FB7A90" w:rsidRDefault="00024447" w:rsidP="00024447">
      <w:pPr>
        <w:rPr>
          <w:rFonts w:ascii="Arial Narrow" w:hAnsi="Arial Narrow" w:cs="Arial"/>
          <w:color w:val="000000" w:themeColor="text1"/>
          <w:sz w:val="4"/>
          <w:szCs w:val="4"/>
        </w:rPr>
      </w:pPr>
    </w:p>
    <w:tbl>
      <w:tblPr>
        <w:tblpPr w:leftFromText="141" w:rightFromText="141" w:vertAnchor="text" w:tblpY="1"/>
        <w:tblOverlap w:val="never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6"/>
        <w:gridCol w:w="850"/>
        <w:gridCol w:w="1966"/>
        <w:gridCol w:w="2005"/>
        <w:gridCol w:w="709"/>
        <w:gridCol w:w="1277"/>
        <w:gridCol w:w="1985"/>
        <w:gridCol w:w="1196"/>
      </w:tblGrid>
      <w:tr w:rsidR="00024447" w:rsidRPr="00FB7A90" w:rsidTr="004D01C9">
        <w:trPr>
          <w:trHeight w:val="291"/>
        </w:trPr>
        <w:tc>
          <w:tcPr>
            <w:tcW w:w="10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VŒUX FORMULÉS PAR L’ÉLÈVE</w:t>
            </w:r>
          </w:p>
        </w:tc>
      </w:tr>
      <w:tr w:rsidR="00024447" w:rsidRPr="00FB7A90" w:rsidTr="004D01C9">
        <w:trPr>
          <w:trHeight w:val="597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Ordredes vœux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Niveau d'affectation - 2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  <w:t>nde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 ou 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-1CAP ou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- 1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  <w:vertAlign w:val="superscript"/>
              </w:rPr>
              <w:t>ère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</w:pP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Diplômes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et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spécialités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  <w:t xml:space="preserve"> 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ou éventuellement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enseignem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>e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nts optionnels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dema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>n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dés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6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(indiquer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5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par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la lettre "D"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si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le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vœu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est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2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dérogatoire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7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au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pacing w:val="-1"/>
                <w:sz w:val="16"/>
                <w:szCs w:val="16"/>
              </w:rPr>
              <w:t xml:space="preserve"> </w:t>
            </w:r>
            <w:r w:rsidRPr="00FB7A90">
              <w:rPr>
                <w:rFonts w:ascii="Arial Narrow" w:eastAsia="Arial Narrow" w:hAnsi="Arial Narrow" w:cs="Arial Narrow"/>
                <w:color w:val="000000" w:themeColor="text1"/>
                <w:sz w:val="16"/>
                <w:szCs w:val="16"/>
              </w:rPr>
              <w:t>secteur</w:t>
            </w:r>
            <w:r w:rsidRPr="00FB7A90">
              <w:rPr>
                <w:rFonts w:ascii="Arial Narrow" w:eastAsia="Arial Narrow" w:hAnsi="Arial Narrow" w:cs="Arial Narrow"/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Établissements demandés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>Cochez si ES de 1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  <w:vertAlign w:val="superscript"/>
              </w:rPr>
              <w:t>ère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 G. « rare » souhaité*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Statut</w:t>
            </w:r>
          </w:p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de la formation demandée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>Codes  vœux</w:t>
            </w:r>
          </w:p>
          <w:p w:rsidR="00024447" w:rsidRPr="00FB7A90" w:rsidRDefault="00024447" w:rsidP="004D01C9">
            <w:pPr>
              <w:rPr>
                <w:rFonts w:ascii="Arial Narrow" w:hAnsi="Arial Narrow"/>
                <w:color w:val="000000" w:themeColor="text1"/>
                <w:sz w:val="22"/>
                <w:szCs w:val="24"/>
              </w:rPr>
            </w:pPr>
          </w:p>
        </w:tc>
        <w:tc>
          <w:tcPr>
            <w:tcW w:w="11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66C78B" wp14:editId="0001E69B">
                      <wp:simplePos x="0" y="0"/>
                      <wp:positionH relativeFrom="column">
                        <wp:posOffset>-54610</wp:posOffset>
                      </wp:positionH>
                      <wp:positionV relativeFrom="page">
                        <wp:posOffset>-6350</wp:posOffset>
                      </wp:positionV>
                      <wp:extent cx="12700" cy="4546600"/>
                      <wp:effectExtent l="0" t="0" r="6350" b="6350"/>
                      <wp:wrapNone/>
                      <wp:docPr id="19" name="Connecteur droi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12700" cy="4546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cteur droit 1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-4.3pt,-.5pt" to="-3.3pt,3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" strokecolor="windowText" strokeweight="1.5pt">
                      <o:lock v:ext="edit" shapetype="f"/>
                      <w10:wrap anchory="page"/>
                    </v:line>
                  </w:pict>
                </mc:Fallback>
              </mc:AlternateConten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 xml:space="preserve">Avis du chef d’établissement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>(pour la voie professionnelle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16"/>
              </w:rPr>
              <w:t xml:space="preserve">) : </w:t>
            </w:r>
          </w:p>
          <w:p w:rsidR="00024447" w:rsidRPr="00FB7A90" w:rsidRDefault="00024447" w:rsidP="004D01C9">
            <w:pPr>
              <w:tabs>
                <w:tab w:val="left" w:pos="780"/>
              </w:tabs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R : réservé   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br/>
              <w:t>SO : sans opposition</w:t>
            </w:r>
          </w:p>
          <w:p w:rsidR="00024447" w:rsidRPr="00FB7A90" w:rsidRDefault="00024447" w:rsidP="004D01C9">
            <w:pPr>
              <w:tabs>
                <w:tab w:val="left" w:pos="639"/>
              </w:tabs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t xml:space="preserve">F : favorable </w:t>
            </w:r>
            <w:r w:rsidRPr="00FB7A90">
              <w:rPr>
                <w:rFonts w:ascii="Arial Narrow" w:hAnsi="Arial Narrow" w:cs="Arial"/>
                <w:noProof/>
                <w:color w:val="000000" w:themeColor="text1"/>
                <w:sz w:val="14"/>
                <w:szCs w:val="14"/>
              </w:rPr>
              <w:br/>
              <w:t>TF : très favorable</w:t>
            </w: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8"/>
              <w:gridCol w:w="238"/>
              <w:gridCol w:w="238"/>
              <w:gridCol w:w="238"/>
              <w:gridCol w:w="238"/>
              <w:gridCol w:w="238"/>
              <w:gridCol w:w="238"/>
              <w:gridCol w:w="238"/>
            </w:tblGrid>
            <w:tr w:rsidR="00024447" w:rsidRPr="00FB7A90" w:rsidTr="004D01C9">
              <w:trPr>
                <w:trHeight w:val="191"/>
              </w:trPr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8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i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pPr w:leftFromText="141" w:rightFromText="141" w:vertAnchor="text" w:horzAnchor="margin" w:tblpX="-5" w:tblpY="36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41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024447" w:rsidRPr="00FB7A90" w:rsidRDefault="00024447" w:rsidP="004D01C9">
                  <w:pPr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90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rPr>
          <w:trHeight w:val="552"/>
        </w:trPr>
        <w:tc>
          <w:tcPr>
            <w:tcW w:w="4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22"/>
                <w:szCs w:val="24"/>
              </w:rPr>
            </w:pPr>
          </w:p>
        </w:tc>
        <w:tc>
          <w:tcPr>
            <w:tcW w:w="2005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277" w:type="dxa"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Scolaire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ab/>
            </w:r>
          </w:p>
          <w:p w:rsidR="00024447" w:rsidRPr="00FB7A90" w:rsidRDefault="00024447" w:rsidP="004D01C9">
            <w:pPr>
              <w:tabs>
                <w:tab w:val="left" w:pos="923"/>
              </w:tabs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  <w:r w:rsidRPr="00FB7A90"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  <w:t xml:space="preserve">Apprentissage </w:t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r>
            <w:r w:rsidR="006B4AA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separate"/>
            </w: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3178" w:type="dxa"/>
            <w:gridSpan w:val="2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024447" w:rsidRPr="00FB7A90" w:rsidTr="004D01C9">
              <w:trPr>
                <w:trHeight w:val="176"/>
              </w:trPr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024447" w:rsidRPr="00FB7A90" w:rsidRDefault="00024447" w:rsidP="006B4AAA">
                  <w:pPr>
                    <w:framePr w:hSpace="141" w:wrap="around" w:vAnchor="text" w:hAnchor="text" w:y="1"/>
                    <w:suppressOverlap/>
                    <w:rPr>
                      <w:rFonts w:ascii="Arial Narrow" w:hAnsi="Arial Narrow" w:cs="Arial"/>
                      <w:noProof/>
                      <w:color w:val="000000" w:themeColor="text1"/>
                      <w:sz w:val="16"/>
                      <w:szCs w:val="24"/>
                    </w:rPr>
                  </w:pPr>
                </w:p>
              </w:tc>
            </w:tr>
          </w:tbl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  <w:tr w:rsidR="00024447" w:rsidRPr="00FB7A90" w:rsidTr="004D01C9">
        <w:tblPrEx>
          <w:shd w:val="clear" w:color="auto" w:fill="CCCCCC"/>
        </w:tblPrEx>
        <w:trPr>
          <w:trHeight w:val="510"/>
        </w:trPr>
        <w:tc>
          <w:tcPr>
            <w:tcW w:w="1048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Date et signature du représentant légal ou de l'élève majeur :</w:t>
            </w:r>
          </w:p>
          <w:p w:rsidR="00024447" w:rsidRPr="00FB7A90" w:rsidRDefault="00024447" w:rsidP="004D01C9">
            <w:pPr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</w:p>
        </w:tc>
      </w:tr>
    </w:tbl>
    <w:p w:rsidR="00024447" w:rsidRPr="00FB7A90" w:rsidRDefault="00024447" w:rsidP="00024447">
      <w:pPr>
        <w:tabs>
          <w:tab w:val="right" w:pos="8820"/>
        </w:tabs>
        <w:outlineLvl w:val="0"/>
        <w:rPr>
          <w:rFonts w:ascii="Arial Narrow" w:hAnsi="Arial Narrow" w:cs="Arial"/>
          <w:color w:val="000000" w:themeColor="text1"/>
          <w:sz w:val="16"/>
          <w:szCs w:val="16"/>
        </w:rPr>
      </w:pPr>
      <w:bookmarkStart w:id="6" w:name="_Toc98417730"/>
      <w:r w:rsidRPr="00FB7A90">
        <w:rPr>
          <w:rFonts w:ascii="Arial Narrow" w:hAnsi="Arial Narrow" w:cs="Arial"/>
          <w:color w:val="000000" w:themeColor="text1"/>
          <w:sz w:val="16"/>
          <w:szCs w:val="16"/>
        </w:rPr>
        <w:t>*Les ES (enseignements de spécialité) « rares » sont : Arts, Littérature et langues et cultures de l’antiquité, Numérique et sciences informatiques, Sciences de l’ingénieur</w:t>
      </w:r>
      <w:bookmarkEnd w:id="6"/>
    </w:p>
    <w:p w:rsidR="00024447" w:rsidRPr="00FB7A90" w:rsidRDefault="00024447" w:rsidP="00024447">
      <w:pPr>
        <w:rPr>
          <w:rFonts w:ascii="Arial Narrow" w:hAnsi="Arial Narrow"/>
        </w:rPr>
      </w:pPr>
    </w:p>
    <w:p w:rsidR="00024447" w:rsidRDefault="00024447" w:rsidP="00024447">
      <w:pPr>
        <w:rPr>
          <w:rFonts w:ascii="Arial Narrow" w:hAnsi="Arial Narrow"/>
        </w:rPr>
      </w:pPr>
      <w:r w:rsidRPr="00FB7A90">
        <w:rPr>
          <w:rFonts w:ascii="Arial Narrow" w:hAnsi="Arial Narrow" w:cs="Arial"/>
          <w:noProof/>
          <w:color w:val="000000" w:themeColor="text1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F88A3E" wp14:editId="50DC66BB">
                <wp:simplePos x="0" y="0"/>
                <wp:positionH relativeFrom="margin">
                  <wp:align>left</wp:align>
                </wp:positionH>
                <wp:positionV relativeFrom="paragraph">
                  <wp:posOffset>9800</wp:posOffset>
                </wp:positionV>
                <wp:extent cx="6464300" cy="448310"/>
                <wp:effectExtent l="0" t="0" r="12700" b="2794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430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24447" w:rsidRPr="00C33B2B" w:rsidRDefault="00024447" w:rsidP="00024447">
                            <w:pPr>
                              <w:tabs>
                                <w:tab w:val="left" w:leader="dot" w:pos="1134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C33B2B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Rappel Prénom – Nom – Classe du candidat :</w:t>
                            </w:r>
                          </w:p>
                        </w:txbxContent>
                      </wps:txbx>
                      <wps:bodyPr rot="0" vert="horz" wrap="square" lIns="91440" tIns="1800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0;margin-top:.75pt;width:509pt;height:35.3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" fillcolor="#ddd">
                <v:textbox inset=",.5mm">
                  <w:txbxContent>
                    <w:p w:rsidR="00024447" w:rsidRPr="00C33B2B" w:rsidRDefault="00024447" w:rsidP="00024447">
                      <w:pPr>
                        <w:tabs>
                          <w:tab w:val="left" w:leader="dot" w:pos="1134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C33B2B">
                        <w:rPr>
                          <w:rFonts w:ascii="Arial Narrow" w:hAnsi="Arial Narrow"/>
                          <w:b/>
                          <w:sz w:val="24"/>
                        </w:rPr>
                        <w:t>Rappel Prénom – Nom – Classe du candidat :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24447" w:rsidRDefault="00024447" w:rsidP="00024447">
      <w:pPr>
        <w:rPr>
          <w:rFonts w:ascii="Arial Narrow" w:hAnsi="Arial Narrow"/>
        </w:rPr>
      </w:pPr>
    </w:p>
    <w:p w:rsidR="00024447" w:rsidRDefault="00024447" w:rsidP="00024447">
      <w:pPr>
        <w:rPr>
          <w:rFonts w:ascii="Arial Narrow" w:hAnsi="Arial Narrow"/>
        </w:rPr>
      </w:pPr>
    </w:p>
    <w:p w:rsidR="00024447" w:rsidRDefault="00024447" w:rsidP="00024447">
      <w:pPr>
        <w:rPr>
          <w:rFonts w:ascii="Arial Narrow" w:hAnsi="Arial Narrow"/>
        </w:rPr>
      </w:pPr>
    </w:p>
    <w:p w:rsidR="00024447" w:rsidRPr="00FB7A90" w:rsidRDefault="00024447" w:rsidP="00024447">
      <w:pPr>
        <w:rPr>
          <w:rFonts w:ascii="Arial Narrow" w:hAnsi="Arial Narrow"/>
        </w:rPr>
      </w:pPr>
    </w:p>
    <w:tbl>
      <w:tblPr>
        <w:tblpPr w:leftFromText="142" w:rightFromText="142" w:vertAnchor="text" w:horzAnchor="margin" w:tblpY="-27"/>
        <w:tblOverlap w:val="never"/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4"/>
        <w:gridCol w:w="850"/>
        <w:gridCol w:w="851"/>
        <w:gridCol w:w="1134"/>
        <w:gridCol w:w="992"/>
        <w:gridCol w:w="850"/>
        <w:gridCol w:w="709"/>
        <w:gridCol w:w="1475"/>
        <w:gridCol w:w="1553"/>
        <w:gridCol w:w="1053"/>
      </w:tblGrid>
      <w:tr w:rsidR="00024447" w:rsidRPr="00FB7A90" w:rsidTr="004D01C9">
        <w:tc>
          <w:tcPr>
            <w:tcW w:w="1019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MOYENNES ANNUELLES DE L’ÉLÈVE PAR CHAMPS DISCIPLINAIRE</w:t>
            </w: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6"/>
                <w:szCs w:val="16"/>
              </w:rPr>
              <w:t xml:space="preserve"> (à compléter par l'établissement ou l'administration)</w:t>
            </w:r>
          </w:p>
        </w:tc>
      </w:tr>
      <w:tr w:rsidR="00024447" w:rsidRPr="00FB7A90" w:rsidTr="004D01C9">
        <w:trPr>
          <w:trHeight w:val="329"/>
        </w:trPr>
        <w:tc>
          <w:tcPr>
            <w:tcW w:w="72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Français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Maths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H-Géo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Langue </w:t>
            </w: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  <w:t>vivante 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Langue </w:t>
            </w: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br/>
              <w:t>vivante 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EPS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Arts</w:t>
            </w:r>
          </w:p>
        </w:tc>
        <w:tc>
          <w:tcPr>
            <w:tcW w:w="147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SVT / Sciences / Biologie </w:t>
            </w:r>
          </w:p>
        </w:tc>
        <w:tc>
          <w:tcPr>
            <w:tcW w:w="15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Technologie / Enseignements pro.</w:t>
            </w:r>
          </w:p>
        </w:tc>
        <w:tc>
          <w:tcPr>
            <w:tcW w:w="10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Physique Chimie / Découverte pro</w:t>
            </w:r>
          </w:p>
        </w:tc>
      </w:tr>
      <w:tr w:rsidR="00024447" w:rsidRPr="00FB7A90" w:rsidTr="004D01C9">
        <w:trPr>
          <w:trHeight w:val="317"/>
        </w:trPr>
        <w:tc>
          <w:tcPr>
            <w:tcW w:w="72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47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5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  <w:tc>
          <w:tcPr>
            <w:tcW w:w="10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4447" w:rsidRPr="00FB7A90" w:rsidRDefault="00024447" w:rsidP="004D01C9">
            <w:pPr>
              <w:rPr>
                <w:rFonts w:ascii="Arial Narrow" w:hAnsi="Arial Narrow" w:cs="Arial"/>
                <w:noProof/>
                <w:color w:val="000000" w:themeColor="text1"/>
                <w:sz w:val="16"/>
                <w:szCs w:val="24"/>
              </w:rPr>
            </w:pPr>
          </w:p>
        </w:tc>
      </w:tr>
    </w:tbl>
    <w:tbl>
      <w:tblPr>
        <w:tblpPr w:leftFromText="141" w:rightFromText="141" w:vertAnchor="page" w:horzAnchor="margin" w:tblpY="861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825"/>
        <w:gridCol w:w="1134"/>
        <w:gridCol w:w="993"/>
        <w:gridCol w:w="992"/>
        <w:gridCol w:w="1267"/>
      </w:tblGrid>
      <w:tr w:rsidR="00024447" w:rsidRPr="00FB7A90" w:rsidTr="004D01C9">
        <w:trPr>
          <w:cantSplit/>
          <w:trHeight w:val="400"/>
        </w:trPr>
        <w:tc>
          <w:tcPr>
            <w:tcW w:w="5825" w:type="dxa"/>
            <w:shd w:val="pct12" w:color="auto" w:fill="FFFFFF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EVALUATIONS DES COMPOSANTES DU SOCLE COMMUN </w:t>
            </w:r>
            <w:r w:rsidRPr="00FB7A9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br/>
            </w: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>(à compléter par l'établissement ou l'administration pour les élèves de 3</w:t>
            </w: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  <w:vertAlign w:val="superscript"/>
              </w:rPr>
              <w:t>ème</w:t>
            </w:r>
            <w:r w:rsidRPr="00FB7A90">
              <w:rPr>
                <w:rFonts w:ascii="Arial Narrow" w:hAnsi="Arial Narrow" w:cs="Arial"/>
                <w:b/>
                <w:noProof/>
                <w:color w:val="000000" w:themeColor="text1"/>
                <w:sz w:val="18"/>
                <w:szCs w:val="18"/>
              </w:rPr>
              <w:t xml:space="preserve"> exclusivement)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Maîtrise </w:t>
            </w:r>
          </w:p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insuffisante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Maîtrise </w:t>
            </w:r>
          </w:p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fragile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Maîtrise </w:t>
            </w:r>
          </w:p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satisfaisante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pct12" w:color="auto" w:fill="FFFFFF"/>
            <w:vAlign w:val="center"/>
          </w:tcPr>
          <w:p w:rsidR="00024447" w:rsidRPr="00FB7A90" w:rsidRDefault="00024447" w:rsidP="004D01C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B7A90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Très bonne maîtrise</w:t>
            </w: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Comprendre, s’exprimer en utilisant la langue française à l’oral et à l’écrit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Comprendre, s’exprimer en utilisant une langue étrangère et, le cas échéant, une langue régionale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3. Comprendre, s’exprimer en utilisant les langages mathématiques, scientifiques et informatiques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tcBorders>
              <w:bottom w:val="single" w:sz="4" w:space="0" w:color="auto"/>
            </w:tcBorders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4. Comprendre, s’exprimer en utilisant les langages des arts et du corps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5. Les méthodes et outils pour apprendre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6. La formation de la personne et du citoyen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7. Les systèmes naturels et les systèmes techniques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  <w:tr w:rsidR="00024447" w:rsidRPr="00FB7A90" w:rsidTr="004D01C9">
        <w:trPr>
          <w:cantSplit/>
          <w:trHeight w:val="400"/>
        </w:trPr>
        <w:tc>
          <w:tcPr>
            <w:tcW w:w="5825" w:type="dxa"/>
            <w:shd w:val="clear" w:color="auto" w:fill="auto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B7A9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8. Les représentations du monde et l’activité humaine</w:t>
            </w:r>
          </w:p>
        </w:tc>
        <w:tc>
          <w:tcPr>
            <w:tcW w:w="1134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024447" w:rsidRPr="00FB7A90" w:rsidRDefault="00024447" w:rsidP="004D01C9">
            <w:pPr>
              <w:rPr>
                <w:rFonts w:ascii="Arial Narrow" w:hAnsi="Arial Narrow" w:cs="Arial"/>
                <w:color w:val="000000" w:themeColor="text1"/>
                <w:sz w:val="15"/>
                <w:szCs w:val="24"/>
              </w:rPr>
            </w:pPr>
          </w:p>
        </w:tc>
      </w:tr>
    </w:tbl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  <w:r w:rsidRPr="00FB7A90">
        <w:rPr>
          <w:rFonts w:ascii="Arial Narrow" w:hAnsi="Arial Narrow"/>
          <w:noProof/>
          <w:color w:val="000000" w:themeColor="text1"/>
          <w:sz w:val="22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E0573" wp14:editId="5C03EDBC">
                <wp:simplePos x="0" y="0"/>
                <wp:positionH relativeFrom="margin">
                  <wp:posOffset>-334010</wp:posOffset>
                </wp:positionH>
                <wp:positionV relativeFrom="paragraph">
                  <wp:posOffset>8077200</wp:posOffset>
                </wp:positionV>
                <wp:extent cx="7060565" cy="910590"/>
                <wp:effectExtent l="0" t="0" r="0" b="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056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447" w:rsidRPr="00005AA3" w:rsidRDefault="00024447" w:rsidP="0002444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 w:rsidRPr="00005AA3">
                              <w:rPr>
                                <w:sz w:val="16"/>
                              </w:rPr>
                              <w:t xml:space="preserve">Les données collectées font l’objet d’un traitement automatisé dénommé </w:t>
                            </w:r>
                            <w:proofErr w:type="spellStart"/>
                            <w:r w:rsidRPr="00005AA3">
                              <w:rPr>
                                <w:sz w:val="16"/>
                              </w:rPr>
                              <w:t>Affelnet</w:t>
                            </w:r>
                            <w:proofErr w:type="spellEnd"/>
                            <w:r w:rsidRPr="00005AA3">
                              <w:rPr>
                                <w:sz w:val="16"/>
                              </w:rPr>
                              <w:t>-Lycée destiné à préparer les travaux de la commission d’affectation et à fonder la décision d’affectation du DASEN.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 w:rsidRPr="00005AA3">
                              <w:rPr>
                                <w:sz w:val="16"/>
                              </w:rPr>
                              <w:t xml:space="preserve">Les données collectées sont à usage des personnels habilités des établissements fréquentés (ou CIO, le cas échéant), des établissements demandés, des DSDEN et du rectorat. Conformément au Règlement Général sur la Protection des Données n°2016/679, vous bénéficiez d’un droit </w:t>
                            </w:r>
                            <w:r>
                              <w:rPr>
                                <w:sz w:val="16"/>
                              </w:rPr>
                              <w:t xml:space="preserve">d’accès et de rectification aux </w:t>
                            </w:r>
                            <w:r w:rsidRPr="00005AA3">
                              <w:rPr>
                                <w:sz w:val="16"/>
                              </w:rPr>
                              <w:t xml:space="preserve">informations qui vous concernent. Si vous souhaitez exercer ce droit et obtenir communication des informations vous concernant, veuillez-vous adresser à </w:t>
                            </w:r>
                            <w:hyperlink r:id="rId6" w:history="1">
                              <w:r w:rsidRPr="003B15E6">
                                <w:rPr>
                                  <w:rStyle w:val="Lienhypertexte"/>
                                  <w:sz w:val="16"/>
                                </w:rPr>
                                <w:t>dpd@ac-montpellier.fr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26.3pt;margin-top:636pt;width:555.95pt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" stroked="f">
                <v:textbox>
                  <w:txbxContent>
                    <w:p w:rsidR="00024447" w:rsidRPr="00005AA3" w:rsidRDefault="00024447" w:rsidP="00024447">
                      <w:pPr>
                        <w:jc w:val="both"/>
                        <w:rPr>
                          <w:sz w:val="16"/>
                        </w:rPr>
                      </w:pPr>
                      <w:r w:rsidRPr="00005AA3">
                        <w:rPr>
                          <w:sz w:val="16"/>
                        </w:rPr>
                        <w:t xml:space="preserve">Les données collectées font l’objet d’un traitement automatisé dénommé </w:t>
                      </w:r>
                      <w:proofErr w:type="spellStart"/>
                      <w:r w:rsidRPr="00005AA3">
                        <w:rPr>
                          <w:sz w:val="16"/>
                        </w:rPr>
                        <w:t>Affelnet</w:t>
                      </w:r>
                      <w:proofErr w:type="spellEnd"/>
                      <w:r w:rsidRPr="00005AA3">
                        <w:rPr>
                          <w:sz w:val="16"/>
                        </w:rPr>
                        <w:t>-Lycée destiné à préparer les travaux de la commission d’affectation et à fonder la décision d’affectation du DASEN.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 w:rsidRPr="00005AA3">
                        <w:rPr>
                          <w:sz w:val="16"/>
                        </w:rPr>
                        <w:t xml:space="preserve">Les données collectées sont à usage des personnels habilités des établissements fréquentés (ou CIO, le cas échéant), des établissements demandés, des DSDEN et du rectorat. Conformément au Règlement Général sur la Protection des Données n°2016/679, vous bénéficiez d’un droit </w:t>
                      </w:r>
                      <w:r>
                        <w:rPr>
                          <w:sz w:val="16"/>
                        </w:rPr>
                        <w:t xml:space="preserve">d’accès et de rectification aux </w:t>
                      </w:r>
                      <w:r w:rsidRPr="00005AA3">
                        <w:rPr>
                          <w:sz w:val="16"/>
                        </w:rPr>
                        <w:t xml:space="preserve">informations qui vous concernent. Si vous souhaitez exercer ce droit et obtenir communication des informations vous concernant, veuillez-vous adresser à </w:t>
                      </w:r>
                      <w:hyperlink r:id="rId7" w:history="1">
                        <w:r w:rsidRPr="003B15E6">
                          <w:rPr>
                            <w:rStyle w:val="Lienhypertexte"/>
                            <w:sz w:val="16"/>
                          </w:rPr>
                          <w:t>dpd@ac-montpellier.fr</w:t>
                        </w:r>
                      </w:hyperlink>
                      <w:r>
                        <w:rPr>
                          <w:sz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  <w:r w:rsidRPr="00FB7A90">
        <w:rPr>
          <w:rFonts w:ascii="Arial Narrow" w:hAnsi="Arial Narrow"/>
          <w:noProof/>
          <w:color w:val="000000" w:themeColor="text1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420C9" wp14:editId="082A908C">
                <wp:simplePos x="0" y="0"/>
                <wp:positionH relativeFrom="margin">
                  <wp:align>left</wp:align>
                </wp:positionH>
                <wp:positionV relativeFrom="paragraph">
                  <wp:posOffset>11496</wp:posOffset>
                </wp:positionV>
                <wp:extent cx="6394450" cy="3022600"/>
                <wp:effectExtent l="0" t="0" r="25400" b="25400"/>
                <wp:wrapNone/>
                <wp:docPr id="12" name="Arrondir un rectangle avec un coin diagon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4450" cy="3022600"/>
                        </a:xfrm>
                        <a:prstGeom prst="round2Diag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6164D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 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Consignes de saisie 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pour les élèves issus du palier 3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B0933">
                              <w:rPr>
                                <w:rFonts w:ascii="Arial Narrow" w:hAnsi="Arial Narrow" w:cs="Arial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(lorsque la note n’a pas été renseignée par extraction du LSU)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: 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Chaque résultat ou positionnement est converti sur une échelle unique en 4 échelons qui donne lieu à l’attribution de points :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Groupe 1 : 0 ≤ note &lt; 5 ou objectifs non atteints = 3 points 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Groupe 2 : 5 ≤ note &lt; 10 ou objectifs partiellement atteints = 8 points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Groupe 3 : 10 ≤ note &lt; 15 ou objectifs atteints = 13 points 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  <w:t>Groupe 4 : 15 ≤ note ≤ 20 ou objectifs dépassés = 16 points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Les points à attribuer par discipline se calculent à partir de la moyenne de la somme des points obtenus après conversion de chaque bilan périodique, divisée par le nombre de bilans.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Exemple 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en Français</w:t>
                            </w:r>
                            <w:r w:rsidRPr="009B0933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 un élève a bénéficié de 3 évaluations périodiques où il était noté, et a obtenu : 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1er bilan : 10,6 de moyenne,  2ème bilan : 12,3 de moyenne,  3ème bilan : 9,5 de moyenne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Après conversion, il obtient :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ère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période : 13 points, 2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période : 13 points, 3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période : 8 points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Soit un total de 34 points, divisés par 3 (périodes) = 11,3 points. </w:t>
                            </w:r>
                          </w:p>
                          <w:p w:rsidR="00024447" w:rsidRPr="009B0933" w:rsidRDefault="00024447" w:rsidP="000244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B0933">
                              <w:rPr>
                                <w:rFonts w:ascii="Arial Narrow" w:hAnsi="Arial Narrow" w:cs="Arial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Il faut donc saisir 11,3 dans la discipline Français</w:t>
                            </w:r>
                            <w:r w:rsidRPr="009B0933">
                              <w:rPr>
                                <w:rFonts w:ascii="Arial Narrow" w:hAnsi="Arial Narrow" w:cs="Arial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ondir un rectangle avec un coin diagonal 12" o:spid="_x0000_s1031" style="position:absolute;margin-left:0;margin-top:.9pt;width:503.5pt;height:23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6394450,3022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" adj="-11796480,,5400" path="m503777,l6394450,r,l6394450,2518823v,278228,-225549,503777,-503777,503777l,3022600r,l,503777c,225549,225549,,503777,xe" filled="f" strokecolor="#a6a6a6" strokeweight="2pt">
                <v:stroke joinstyle="miter"/>
                <v:formulas/>
                <v:path arrowok="t" o:connecttype="custom" o:connectlocs="503777,0;6394450,0;6394450,0;6394450,2518823;5890673,3022600;0,3022600;0,3022600;0,503777;503777,0" o:connectangles="0,0,0,0,0,0,0,0,0" textboxrect="0,0,6394450,3022600"/>
                <v:textbox>
                  <w:txbxContent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6164D">
                        <w:rPr>
                          <w:rFonts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* 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Consignes de saisie 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pour les élèves issus du palier 3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  <w:vertAlign w:val="superscript"/>
                        </w:rPr>
                        <w:t>ème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9B0933">
                        <w:rPr>
                          <w:rFonts w:ascii="Arial Narrow" w:hAnsi="Arial Narrow" w:cs="Arial"/>
                          <w:bCs/>
                          <w:color w:val="000000" w:themeColor="text1"/>
                          <w:sz w:val="18"/>
                          <w:szCs w:val="18"/>
                        </w:rPr>
                        <w:t>(lorsque la note n’a pas été renseignée par extraction du LSU)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: 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Chaque résultat ou positionnement est converti sur une échelle unique en 4 échelons qui donne lieu à l’attribution de points :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Groupe 1 : 0 ≤ note &lt; 5 ou objectifs non atteints = 3 points 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Groupe 2 : 5 ≤ note &lt; 10 ou objectifs partiellement atteints = 8 points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 xml:space="preserve">Groupe 3 : 10 ≤ note &lt; 15 ou objectifs atteints = 13 points 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  <w:t>Groupe 4 : 15 ≤ note ≤ 20 ou objectifs dépassés = 16 points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Les points à attribuer par discipline se calculent à partir de la moyenne de la somme des points obtenus après conversion de chaque bilan périodique, divisée par le nombre de bilans.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Exemple </w:t>
                      </w:r>
                      <w:r w:rsidRPr="009B0933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en Français</w:t>
                      </w:r>
                      <w:r w:rsidRPr="009B0933">
                        <w:rPr>
                          <w:rFonts w:ascii="Arial Narrow" w:hAnsi="Arial Narrow" w:cs="Arial"/>
                          <w:b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Si un élève a bénéficié de 3 évaluations périodiques où il était noté, et a obtenu : 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>1er bilan : 10,6 de moyenne,  2ème bilan : 12,3 de moyenne,  3ème bilan : 9,5 de moyenne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>Après conversion, il obtient :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>1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ère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période : 13 points, 2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période : 13 points, 3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>ème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période : 8 points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Soit un total de 34 points, divisés par 3 (périodes) = 11,3 points. </w:t>
                      </w:r>
                    </w:p>
                    <w:p w:rsidR="00024447" w:rsidRPr="009B0933" w:rsidRDefault="00024447" w:rsidP="00024447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/>
                          <w:color w:val="000000" w:themeColor="text1"/>
                          <w:sz w:val="18"/>
                          <w:szCs w:val="18"/>
                        </w:rPr>
                      </w:pPr>
                      <w:r w:rsidRPr="009B0933">
                        <w:rPr>
                          <w:rFonts w:ascii="Arial Narrow" w:hAnsi="Arial Narrow" w:cs="Arial"/>
                          <w:b/>
                          <w:i/>
                          <w:color w:val="000000" w:themeColor="text1"/>
                          <w:sz w:val="18"/>
                          <w:szCs w:val="18"/>
                        </w:rPr>
                        <w:t>Il faut donc saisir 11,3 dans la discipline Français</w:t>
                      </w:r>
                      <w:r w:rsidRPr="009B0933">
                        <w:rPr>
                          <w:rFonts w:ascii="Arial Narrow" w:hAnsi="Arial Narrow" w:cs="Arial"/>
                          <w:i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jc w:val="both"/>
        <w:rPr>
          <w:rFonts w:ascii="Arial Narrow" w:hAnsi="Arial Narrow"/>
          <w:sz w:val="16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Pr="00FB7A90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024447" w:rsidRDefault="00024447" w:rsidP="00024447">
      <w:pPr>
        <w:tabs>
          <w:tab w:val="right" w:pos="10204"/>
        </w:tabs>
        <w:rPr>
          <w:rFonts w:ascii="Arial Narrow" w:hAnsi="Arial Narrow"/>
        </w:rPr>
      </w:pPr>
    </w:p>
    <w:p w:rsidR="00A95DA0" w:rsidRPr="006B4AAA" w:rsidRDefault="00024447" w:rsidP="006B4AAA">
      <w:pPr>
        <w:jc w:val="center"/>
        <w:rPr>
          <w:color w:val="FF0000"/>
          <w:sz w:val="28"/>
        </w:rPr>
      </w:pPr>
      <w:r w:rsidRPr="006B4AAA">
        <w:rPr>
          <w:color w:val="FF0000"/>
          <w:sz w:val="28"/>
        </w:rPr>
        <w:t>Joindre un justificatif de domicile pour appartenance à l'académie dans AFFELNET</w:t>
      </w:r>
      <w:bookmarkStart w:id="7" w:name="_GoBack"/>
      <w:bookmarkEnd w:id="7"/>
    </w:p>
    <w:sectPr w:rsidR="00A95DA0" w:rsidRPr="006B4AAA" w:rsidSect="0002444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47"/>
    <w:rsid w:val="00024447"/>
    <w:rsid w:val="006B4AAA"/>
    <w:rsid w:val="00A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4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24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447"/>
    <w:pPr>
      <w:jc w:val="left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024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@ac-montpellier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pd@ac-montpellie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Roussel Francoise</dc:creator>
  <cp:lastModifiedBy>Roussel Francoise</cp:lastModifiedBy>
  <cp:revision>2</cp:revision>
  <dcterms:created xsi:type="dcterms:W3CDTF">2022-03-28T12:51:00Z</dcterms:created>
  <dcterms:modified xsi:type="dcterms:W3CDTF">2022-04-20T08:36:00Z</dcterms:modified>
</cp:coreProperties>
</file>